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"/>
        <w:rPr>
          <w:sz w:val="18"/>
        </w:rPr>
      </w:pPr>
    </w:p>
    <w:p>
      <w:pPr>
        <w:tabs>
          <w:tab w:pos="1343" w:val="left" w:leader="none"/>
          <w:tab w:pos="2275" w:val="left" w:leader="none"/>
        </w:tabs>
        <w:spacing w:line="245" w:lineRule="exact" w:before="92"/>
        <w:ind w:left="728" w:right="0" w:firstLine="0"/>
        <w:jc w:val="left"/>
        <w:rPr>
          <w:rFonts w:ascii="Arial"/>
          <w:sz w:val="26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5.6735pt;margin-top:10.110576pt;width:.3pt;height:27.75pt;mso-position-horizontal-relative:page;mso-position-vertical-relative:paragraph;z-index:15729152" type="#_x0000_t202" filled="false" stroked="false">
            <v:textbox inset="0,0,0,0">
              <w:txbxContent>
                <w:p>
                  <w:pPr>
                    <w:spacing w:line="554" w:lineRule="exact" w:before="0"/>
                    <w:ind w:left="0" w:right="0" w:firstLine="0"/>
                    <w:jc w:val="left"/>
                    <w:rPr>
                      <w:b/>
                      <w:sz w:val="50"/>
                    </w:rPr>
                  </w:pPr>
                  <w:r>
                    <w:rPr>
                      <w:b/>
                      <w:color w:val="E63F3B"/>
                      <w:spacing w:val="-521"/>
                      <w:w w:val="103"/>
                      <w:sz w:val="50"/>
                    </w:rPr>
                    <w:t>W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color w:val="E63F3B"/>
          <w:w w:val="90"/>
          <w:sz w:val="26"/>
        </w:rPr>
        <w:t>A</w:t>
        <w:tab/>
      </w:r>
      <w:r>
        <w:rPr>
          <w:rFonts w:ascii="Arial"/>
          <w:b/>
          <w:color w:val="DB6069"/>
          <w:w w:val="70"/>
          <w:sz w:val="26"/>
        </w:rPr>
        <w:t>REA</w:t>
        <w:tab/>
      </w:r>
      <w:r>
        <w:rPr>
          <w:rFonts w:ascii="Arial"/>
          <w:color w:val="1A1A1A"/>
          <w:w w:val="90"/>
          <w:sz w:val="26"/>
        </w:rPr>
        <w:t>.</w:t>
      </w:r>
    </w:p>
    <w:p>
      <w:pPr>
        <w:pStyle w:val="Heading3"/>
        <w:spacing w:line="394" w:lineRule="exact"/>
        <w:ind w:left="1342"/>
      </w:pPr>
      <w:r>
        <w:rPr>
          <w:color w:val="5B5D60"/>
          <w:w w:val="21"/>
        </w:rPr>
        <w:t>d</w:t>
      </w:r>
      <w:r>
        <w:rPr>
          <w:color w:val="5B5D60"/>
        </w:rPr>
        <w:t> </w:t>
      </w:r>
      <w:r>
        <w:rPr>
          <w:color w:val="5B5D60"/>
          <w:spacing w:val="21"/>
        </w:rPr>
        <w:t> </w:t>
      </w:r>
      <w:r>
        <w:rPr>
          <w:color w:val="343434"/>
          <w:spacing w:val="-35"/>
          <w:w w:val="80"/>
        </w:rPr>
        <w:t>2</w:t>
      </w:r>
      <w:r>
        <w:rPr>
          <w:color w:val="1A1A1A"/>
          <w:spacing w:val="-1"/>
          <w:w w:val="70"/>
        </w:rPr>
        <w:t>no</w:t>
      </w:r>
      <w:r>
        <w:rPr>
          <w:color w:val="1A1A1A"/>
          <w:spacing w:val="-34"/>
          <w:w w:val="70"/>
        </w:rPr>
        <w:t>m</w:t>
      </w:r>
      <w:r>
        <w:rPr>
          <w:color w:val="1A1A1A"/>
          <w:spacing w:val="27"/>
          <w:w w:val="21"/>
        </w:rPr>
        <w:t>1</w:t>
      </w:r>
      <w:r>
        <w:rPr>
          <w:color w:val="1A1A1A"/>
          <w:spacing w:val="-8"/>
          <w:w w:val="71"/>
        </w:rPr>
        <w:t>s</w:t>
      </w:r>
      <w:r>
        <w:rPr>
          <w:color w:val="1A1A1A"/>
          <w:spacing w:val="-8"/>
          <w:w w:val="88"/>
        </w:rPr>
        <w:t>t</w:t>
      </w:r>
      <w:r>
        <w:rPr>
          <w:color w:val="1A1A1A"/>
          <w:spacing w:val="-1"/>
          <w:w w:val="66"/>
        </w:rPr>
        <w:t>as</w:t>
      </w:r>
    </w:p>
    <w:p>
      <w:pPr>
        <w:pStyle w:val="BodyText"/>
        <w:rPr>
          <w:rFonts w:ascii="Arial"/>
          <w:sz w:val="44"/>
        </w:rPr>
      </w:pPr>
    </w:p>
    <w:p>
      <w:pPr>
        <w:pStyle w:val="BodyText"/>
        <w:rPr>
          <w:rFonts w:ascii="Arial"/>
          <w:sz w:val="44"/>
        </w:rPr>
      </w:pPr>
    </w:p>
    <w:p>
      <w:pPr>
        <w:pStyle w:val="BodyText"/>
        <w:rPr>
          <w:rFonts w:ascii="Arial"/>
          <w:sz w:val="44"/>
        </w:rPr>
      </w:pPr>
    </w:p>
    <w:p>
      <w:pPr>
        <w:pStyle w:val="BodyText"/>
        <w:rPr>
          <w:rFonts w:ascii="Arial"/>
          <w:sz w:val="44"/>
        </w:rPr>
      </w:pPr>
    </w:p>
    <w:p>
      <w:pPr>
        <w:pStyle w:val="BodyText"/>
        <w:rPr>
          <w:rFonts w:ascii="Arial"/>
          <w:sz w:val="44"/>
        </w:rPr>
      </w:pPr>
    </w:p>
    <w:p>
      <w:pPr>
        <w:spacing w:line="101" w:lineRule="exact" w:before="258"/>
        <w:ind w:left="229" w:right="0" w:firstLine="0"/>
        <w:jc w:val="left"/>
        <w:rPr>
          <w:rFonts w:ascii="Arial"/>
          <w:sz w:val="10"/>
        </w:rPr>
      </w:pPr>
      <w:r>
        <w:rPr/>
        <w:pict>
          <v:shape style="position:absolute;margin-left:30.814112pt;margin-top:16.508881pt;width:.85pt;height:31.9pt;mso-position-horizontal-relative:page;mso-position-vertical-relative:paragraph;z-index:15729664" type="#_x0000_t202" filled="false" stroked="false">
            <v:textbox inset="0,0,0,0">
              <w:txbxContent>
                <w:p>
                  <w:pPr>
                    <w:spacing w:line="637" w:lineRule="exact" w:before="0"/>
                    <w:ind w:left="0" w:right="0" w:firstLine="0"/>
                    <w:jc w:val="left"/>
                    <w:rPr>
                      <w:rFonts w:ascii="Arial"/>
                      <w:sz w:val="57"/>
                    </w:rPr>
                  </w:pPr>
                  <w:r>
                    <w:rPr>
                      <w:rFonts w:ascii="Arial"/>
                      <w:color w:val="1A1A1A"/>
                      <w:spacing w:val="-141"/>
                      <w:w w:val="83"/>
                      <w:sz w:val="57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1A1A1A"/>
          <w:w w:val="80"/>
          <w:sz w:val="10"/>
        </w:rPr>
        <w:t>00</w:t>
      </w:r>
    </w:p>
    <w:p>
      <w:pPr>
        <w:spacing w:line="107" w:lineRule="exact" w:before="0"/>
        <w:ind w:left="230" w:right="0" w:firstLine="0"/>
        <w:jc w:val="left"/>
        <w:rPr>
          <w:i/>
          <w:sz w:val="11"/>
        </w:rPr>
      </w:pPr>
      <w:r>
        <w:rPr>
          <w:i/>
          <w:color w:val="1A1A1A"/>
          <w:w w:val="80"/>
          <w:sz w:val="11"/>
        </w:rPr>
        <w:t>&lt;n</w:t>
      </w:r>
    </w:p>
    <w:p>
      <w:pPr>
        <w:spacing w:line="247" w:lineRule="exact" w:before="0"/>
        <w:ind w:left="222" w:right="0" w:firstLine="0"/>
        <w:jc w:val="left"/>
        <w:rPr>
          <w:sz w:val="16"/>
        </w:rPr>
      </w:pPr>
      <w:r>
        <w:rPr>
          <w:rFonts w:ascii="Arial"/>
          <w:color w:val="1A1A1A"/>
          <w:w w:val="60"/>
          <w:position w:val="-4"/>
          <w:sz w:val="25"/>
        </w:rPr>
        <w:t>"</w:t>
      </w:r>
      <w:r>
        <w:rPr>
          <w:color w:val="1A1A1A"/>
          <w:w w:val="60"/>
          <w:sz w:val="16"/>
        </w:rPr>
        <w:t>r:</w:t>
      </w:r>
      <w:r>
        <w:rPr>
          <w:rFonts w:ascii="Arial"/>
          <w:color w:val="1A1A1A"/>
          <w:w w:val="60"/>
          <w:position w:val="-4"/>
          <w:sz w:val="25"/>
        </w:rPr>
        <w:t>"</w:t>
      </w:r>
      <w:r>
        <w:rPr>
          <w:color w:val="1A1A1A"/>
          <w:w w:val="60"/>
          <w:sz w:val="16"/>
        </w:rPr>
        <w:t>-</w:t>
      </w:r>
      <w:r>
        <w:rPr>
          <w:rFonts w:ascii="Arial"/>
          <w:color w:val="1A1A1A"/>
          <w:w w:val="60"/>
          <w:position w:val="-4"/>
          <w:sz w:val="25"/>
        </w:rPr>
        <w:t>"</w:t>
      </w:r>
      <w:r>
        <w:rPr>
          <w:color w:val="1A1A1A"/>
          <w:w w:val="60"/>
          <w:sz w:val="16"/>
        </w:rPr>
        <w:t>--</w:t>
      </w:r>
    </w:p>
    <w:p>
      <w:pPr>
        <w:spacing w:line="161" w:lineRule="exact" w:before="0"/>
        <w:ind w:left="229" w:right="0" w:firstLine="0"/>
        <w:jc w:val="left"/>
        <w:rPr>
          <w:i/>
          <w:sz w:val="17"/>
        </w:rPr>
      </w:pPr>
      <w:r>
        <w:rPr>
          <w:i/>
          <w:color w:val="1A1A1A"/>
          <w:w w:val="82"/>
          <w:sz w:val="17"/>
        </w:rPr>
        <w:t>o</w:t>
      </w:r>
    </w:p>
    <w:p>
      <w:pPr>
        <w:spacing w:line="136" w:lineRule="exact" w:before="6"/>
        <w:ind w:left="229" w:right="0" w:firstLine="0"/>
        <w:jc w:val="left"/>
        <w:rPr>
          <w:sz w:val="16"/>
        </w:rPr>
      </w:pPr>
      <w:r>
        <w:rPr>
          <w:color w:val="1A1A1A"/>
          <w:spacing w:val="-17"/>
          <w:w w:val="112"/>
          <w:sz w:val="16"/>
          <w:vertAlign w:val="superscript"/>
        </w:rPr>
        <w:t>'</w:t>
      </w:r>
      <w:r>
        <w:rPr>
          <w:color w:val="1A1A1A"/>
          <w:spacing w:val="-11"/>
          <w:w w:val="50"/>
          <w:sz w:val="16"/>
          <w:vertAlign w:val="baseline"/>
        </w:rPr>
        <w:t>r</w:t>
      </w:r>
      <w:r>
        <w:rPr>
          <w:color w:val="1A1A1A"/>
          <w:spacing w:val="-28"/>
          <w:w w:val="112"/>
          <w:sz w:val="16"/>
          <w:vertAlign w:val="superscript"/>
        </w:rPr>
        <w:t>-</w:t>
      </w:r>
      <w:r>
        <w:rPr>
          <w:color w:val="1A1A1A"/>
          <w:w w:val="50"/>
          <w:sz w:val="16"/>
          <w:vertAlign w:val="baseline"/>
        </w:rPr>
        <w:t>:</w:t>
      </w:r>
      <w:r>
        <w:rPr>
          <w:color w:val="1A1A1A"/>
          <w:spacing w:val="-23"/>
          <w:w w:val="50"/>
          <w:sz w:val="16"/>
          <w:vertAlign w:val="baseline"/>
        </w:rPr>
        <w:t>-</w:t>
      </w:r>
      <w:r>
        <w:rPr>
          <w:color w:val="1A1A1A"/>
          <w:spacing w:val="-59"/>
          <w:w w:val="112"/>
          <w:sz w:val="16"/>
          <w:vertAlign w:val="superscript"/>
        </w:rPr>
        <w:t>O</w:t>
      </w:r>
      <w:r>
        <w:rPr>
          <w:color w:val="1A1A1A"/>
          <w:w w:val="50"/>
          <w:sz w:val="16"/>
          <w:vertAlign w:val="baseline"/>
        </w:rPr>
        <w:t>--</w:t>
      </w:r>
    </w:p>
    <w:p>
      <w:pPr>
        <w:pStyle w:val="Heading8"/>
        <w:ind w:left="219"/>
      </w:pPr>
      <w:r>
        <w:rPr>
          <w:color w:val="1A1A1A"/>
          <w:w w:val="60"/>
        </w:rPr>
        <w:t>r:r¡</w:t>
      </w:r>
    </w:p>
    <w:p>
      <w:pPr>
        <w:spacing w:line="217" w:lineRule="exact" w:before="0"/>
        <w:ind w:left="218" w:right="0" w:firstLine="0"/>
        <w:jc w:val="left"/>
        <w:rPr>
          <w:rFonts w:ascii="Arial" w:hAnsi="Arial"/>
          <w:sz w:val="20"/>
        </w:rPr>
      </w:pPr>
      <w:r>
        <w:rPr/>
        <w:pict>
          <v:shape style="position:absolute;margin-left:25.758512pt;margin-top:1.737014pt;width:11.15pt;height:43.05pt;mso-position-horizontal-relative:page;mso-position-vertical-relative:paragraph;z-index:-15987712" type="#_x0000_t202" filled="false" stroked="false">
            <v:textbox inset="0,0,0,0">
              <w:txbxContent>
                <w:p>
                  <w:pPr>
                    <w:spacing w:line="861" w:lineRule="exact" w:before="0"/>
                    <w:ind w:left="0" w:right="0" w:firstLine="0"/>
                    <w:jc w:val="left"/>
                    <w:rPr>
                      <w:rFonts w:ascii="Arial"/>
                      <w:i/>
                      <w:sz w:val="77"/>
                    </w:rPr>
                  </w:pPr>
                  <w:r>
                    <w:rPr>
                      <w:rFonts w:ascii="Arial"/>
                      <w:i/>
                      <w:color w:val="1A1A1A"/>
                      <w:w w:val="52"/>
                      <w:sz w:val="77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1A1A1A"/>
          <w:w w:val="75"/>
          <w:sz w:val="20"/>
        </w:rPr>
        <w:t>µ,;</w:t>
      </w:r>
    </w:p>
    <w:p>
      <w:pPr>
        <w:pStyle w:val="Heading1"/>
        <w:tabs>
          <w:tab w:pos="4275" w:val="left" w:leader="none"/>
          <w:tab w:pos="5455" w:val="left" w:leader="none"/>
          <w:tab w:pos="9011" w:val="left" w:leader="none"/>
        </w:tabs>
        <w:spacing w:line="563" w:lineRule="exact" w:before="29"/>
        <w:ind w:left="1246"/>
      </w:pPr>
      <w:r>
        <w:rPr>
          <w:color w:val="1A1A1A"/>
        </w:rPr>
        <w:t>INFORME</w:t>
        <w:tab/>
        <w:t>DE</w:t>
        <w:tab/>
        <w:t>AUDITORÍA</w:t>
        <w:tab/>
        <w:t>DE</w:t>
      </w:r>
    </w:p>
    <w:p>
      <w:pPr>
        <w:spacing w:line="8" w:lineRule="exact" w:before="0"/>
        <w:ind w:left="230" w:right="0" w:firstLine="0"/>
        <w:jc w:val="left"/>
        <w:rPr>
          <w:sz w:val="12"/>
        </w:rPr>
      </w:pPr>
      <w:r>
        <w:rPr>
          <w:color w:val="1A1A1A"/>
          <w:w w:val="99"/>
          <w:sz w:val="12"/>
        </w:rPr>
        <w:t>N</w:t>
      </w:r>
    </w:p>
    <w:p>
      <w:pPr>
        <w:spacing w:after="0" w:line="8" w:lineRule="exact"/>
        <w:jc w:val="left"/>
        <w:rPr>
          <w:sz w:val="12"/>
        </w:rPr>
        <w:sectPr>
          <w:type w:val="continuous"/>
          <w:pgSz w:w="11910" w:h="16840"/>
          <w:pgMar w:top="740" w:bottom="280" w:left="400" w:right="1500"/>
        </w:sectPr>
      </w:pPr>
    </w:p>
    <w:p>
      <w:pPr>
        <w:spacing w:line="664" w:lineRule="exact" w:before="0"/>
        <w:ind w:left="207" w:right="0" w:firstLine="0"/>
        <w:jc w:val="left"/>
        <w:rPr>
          <w:rFonts w:ascii="Arial"/>
          <w:sz w:val="11"/>
        </w:rPr>
      </w:pPr>
      <w:r>
        <w:rPr>
          <w:color w:val="1A1A1A"/>
          <w:spacing w:val="-101"/>
          <w:w w:val="51"/>
          <w:position w:val="11"/>
          <w:sz w:val="60"/>
        </w:rPr>
        <w:t>0</w:t>
      </w:r>
      <w:r>
        <w:rPr>
          <w:rFonts w:ascii="Arial"/>
          <w:color w:val="1A1A1A"/>
          <w:spacing w:val="-1"/>
          <w:w w:val="92"/>
          <w:sz w:val="11"/>
        </w:rPr>
        <w:t>i:::</w:t>
      </w:r>
    </w:p>
    <w:p>
      <w:pPr>
        <w:pStyle w:val="Heading1"/>
        <w:spacing w:before="50"/>
        <w:ind w:left="207"/>
      </w:pPr>
      <w:r>
        <w:rPr>
          <w:b w:val="0"/>
        </w:rPr>
        <w:br w:type="column"/>
      </w:r>
      <w:r>
        <w:rPr>
          <w:color w:val="1A1A1A"/>
        </w:rPr>
        <w:t>CUENTAS</w:t>
      </w:r>
      <w:r>
        <w:rPr>
          <w:color w:val="1A1A1A"/>
          <w:spacing w:val="143"/>
        </w:rPr>
        <w:t> </w:t>
      </w:r>
      <w:r>
        <w:rPr>
          <w:color w:val="1A1A1A"/>
        </w:rPr>
        <w:t>ANUALES</w:t>
      </w:r>
      <w:r>
        <w:rPr>
          <w:color w:val="1A1A1A"/>
          <w:spacing w:val="145"/>
        </w:rPr>
        <w:t> </w:t>
      </w:r>
      <w:r>
        <w:rPr>
          <w:color w:val="1A1A1A"/>
        </w:rPr>
        <w:t>EJERCICIO</w:t>
      </w:r>
    </w:p>
    <w:p>
      <w:pPr>
        <w:spacing w:after="0"/>
        <w:sectPr>
          <w:type w:val="continuous"/>
          <w:pgSz w:w="11910" w:h="16840"/>
          <w:pgMar w:top="740" w:bottom="280" w:left="400" w:right="1500"/>
          <w:cols w:num="2" w:equalWidth="0">
            <w:col w:w="409" w:space="629"/>
            <w:col w:w="8972"/>
          </w:cols>
        </w:sectPr>
      </w:pPr>
    </w:p>
    <w:p>
      <w:pPr>
        <w:tabs>
          <w:tab w:pos="1244" w:val="left" w:leader="none"/>
          <w:tab w:pos="3108" w:val="left" w:leader="none"/>
          <w:tab w:pos="4632" w:val="left" w:leader="none"/>
          <w:tab w:pos="6162" w:val="left" w:leader="none"/>
        </w:tabs>
        <w:spacing w:line="547" w:lineRule="exact" w:before="0"/>
        <w:ind w:left="205" w:right="0" w:firstLine="0"/>
        <w:jc w:val="left"/>
        <w:rPr>
          <w:b/>
          <w:sz w:val="52"/>
        </w:rPr>
      </w:pPr>
      <w:r>
        <w:rPr/>
        <w:pict>
          <v:group style="position:absolute;margin-left:34.579712pt;margin-top:37.512043pt;width:524.5pt;height:763.85pt;mso-position-horizontal-relative:page;mso-position-vertical-relative:page;z-index:-15989248" coordorigin="692,750" coordsize="10490,15277">
            <v:shape style="position:absolute;left:701;top:750;width:10480;height:15277" coordorigin="701,750" coordsize="10480,15277" path="m701,16027l701,12222m735,4286l735,750m11162,16027l11162,769m730,784l11181,784e" filled="false" stroked="true" strokeweight=".48033pt" strokecolor="#000000">
              <v:path arrowok="t"/>
              <v:stroke dashstyle="solid"/>
            </v:shape>
            <v:line style="position:absolute" from="692,15988" to="11162,15988" stroked="true" strokeweight=".960774pt" strokecolor="#000000">
              <v:stroke dashstyle="solid"/>
            </v:line>
            <w10:wrap type="none"/>
          </v:group>
        </w:pict>
      </w:r>
      <w:r>
        <w:rPr>
          <w:color w:val="1A1A1A"/>
          <w:sz w:val="52"/>
        </w:rPr>
        <w:t>]</w:t>
        <w:tab/>
      </w:r>
      <w:r>
        <w:rPr>
          <w:b/>
          <w:color w:val="1A1A1A"/>
          <w:sz w:val="52"/>
        </w:rPr>
        <w:t>2025</w:t>
        <w:tab/>
        <w:t>DE</w:t>
        <w:tab/>
        <w:t>LA</w:t>
        <w:tab/>
        <w:t>FEDERACION</w:t>
      </w:r>
    </w:p>
    <w:p>
      <w:pPr>
        <w:pStyle w:val="Heading1"/>
        <w:tabs>
          <w:tab w:pos="1240" w:val="left" w:leader="none"/>
        </w:tabs>
        <w:spacing w:line="667" w:lineRule="exact"/>
        <w:ind w:left="253"/>
      </w:pPr>
      <w:r>
        <w:rPr/>
        <w:pict>
          <v:shape style="position:absolute;margin-left:32.488514pt;margin-top:32.702126pt;width:1.65pt;height:14pt;mso-position-horizontal-relative:page;mso-position-vertical-relative:paragraph;z-index:-15987200" type="#_x0000_t202" filled="false" stroked="false">
            <v:textbox inset="0,0,0,0">
              <w:txbxContent>
                <w:p>
                  <w:pPr>
                    <w:spacing w:line="279" w:lineRule="exact" w:before="0"/>
                    <w:ind w:left="0" w:right="0" w:firstLine="0"/>
                    <w:jc w:val="left"/>
                    <w:rPr>
                      <w:rFonts w:ascii="Arial"/>
                      <w:i/>
                      <w:sz w:val="25"/>
                    </w:rPr>
                  </w:pPr>
                  <w:r>
                    <w:rPr>
                      <w:rFonts w:ascii="Arial"/>
                      <w:i/>
                      <w:color w:val="1A1A1A"/>
                      <w:spacing w:val="-80"/>
                      <w:w w:val="80"/>
                      <w:sz w:val="25"/>
                    </w:rPr>
                    <w:t>e</w:t>
                  </w:r>
                </w:p>
              </w:txbxContent>
            </v:textbox>
            <w10:wrap type="none"/>
          </v:shape>
        </w:pict>
      </w:r>
      <w:r>
        <w:rPr>
          <w:rFonts w:ascii="Arial"/>
          <w:b w:val="0"/>
          <w:color w:val="1A1A1A"/>
          <w:sz w:val="63"/>
        </w:rPr>
        <w:t>j</w:t>
        <w:tab/>
      </w:r>
      <w:r>
        <w:rPr>
          <w:color w:val="1A1A1A"/>
        </w:rPr>
        <w:t>CANARIA</w:t>
      </w:r>
      <w:r>
        <w:rPr>
          <w:color w:val="1A1A1A"/>
          <w:spacing w:val="64"/>
        </w:rPr>
        <w:t> </w:t>
      </w:r>
      <w:r>
        <w:rPr>
          <w:color w:val="1A1A1A"/>
        </w:rPr>
        <w:t>DE</w:t>
      </w:r>
      <w:r>
        <w:rPr>
          <w:color w:val="1A1A1A"/>
          <w:spacing w:val="27"/>
        </w:rPr>
        <w:t> </w:t>
      </w:r>
      <w:r>
        <w:rPr>
          <w:color w:val="1A1A1A"/>
        </w:rPr>
        <w:t>AUTOMOVILISMO</w:t>
      </w:r>
    </w:p>
    <w:p>
      <w:pPr>
        <w:spacing w:line="77" w:lineRule="exact" w:before="0"/>
        <w:ind w:left="262" w:right="0" w:firstLine="0"/>
        <w:jc w:val="left"/>
        <w:rPr>
          <w:sz w:val="8"/>
        </w:rPr>
      </w:pPr>
      <w:r>
        <w:rPr>
          <w:color w:val="1A1A1A"/>
          <w:w w:val="105"/>
          <w:sz w:val="8"/>
        </w:rPr>
        <w:t>U'l</w:t>
      </w:r>
    </w:p>
    <w:p>
      <w:pPr>
        <w:pStyle w:val="Heading5"/>
        <w:spacing w:line="240" w:lineRule="auto" w:before="23"/>
        <w:ind w:left="221"/>
      </w:pPr>
      <w:r>
        <w:rPr>
          <w:color w:val="343434"/>
          <w:spacing w:val="-17"/>
          <w:w w:val="20"/>
        </w:rPr>
        <w:t>_</w:t>
      </w:r>
      <w:r>
        <w:rPr>
          <w:color w:val="1A1A1A"/>
          <w:w w:val="102"/>
        </w:rPr>
        <w:t>g</w:t>
      </w:r>
    </w:p>
    <w:p>
      <w:pPr>
        <w:spacing w:line="97" w:lineRule="exact" w:before="4"/>
        <w:ind w:left="212" w:right="0" w:firstLine="0"/>
        <w:jc w:val="left"/>
        <w:rPr>
          <w:sz w:val="11"/>
        </w:rPr>
      </w:pPr>
      <w:r>
        <w:rPr>
          <w:color w:val="1A1A1A"/>
          <w:sz w:val="11"/>
        </w:rPr>
        <w:t>"O</w:t>
      </w:r>
    </w:p>
    <w:p>
      <w:pPr>
        <w:spacing w:line="111" w:lineRule="exact" w:before="0"/>
        <w:ind w:left="250" w:right="0" w:firstLine="0"/>
        <w:jc w:val="left"/>
        <w:rPr>
          <w:rFonts w:ascii="Arial"/>
          <w:sz w:val="14"/>
        </w:rPr>
      </w:pPr>
      <w:r>
        <w:rPr>
          <w:rFonts w:ascii="Arial"/>
          <w:color w:val="1A1A1A"/>
          <w:w w:val="105"/>
          <w:sz w:val="14"/>
        </w:rPr>
        <w:t>:::</w:t>
      </w:r>
    </w:p>
    <w:p>
      <w:pPr>
        <w:spacing w:line="141" w:lineRule="exact" w:before="0"/>
        <w:ind w:left="216" w:right="0" w:firstLine="0"/>
        <w:jc w:val="left"/>
        <w:rPr>
          <w:rFonts w:ascii="Arial"/>
          <w:sz w:val="14"/>
        </w:rPr>
      </w:pPr>
      <w:r>
        <w:rPr>
          <w:rFonts w:ascii="Arial"/>
          <w:color w:val="1A1A1A"/>
          <w:sz w:val="14"/>
        </w:rPr>
        <w:t>&lt;!;</w:t>
      </w:r>
    </w:p>
    <w:p>
      <w:pPr>
        <w:spacing w:line="79" w:lineRule="exact" w:before="40"/>
        <w:ind w:left="259" w:right="0" w:firstLine="0"/>
        <w:jc w:val="left"/>
        <w:rPr>
          <w:rFonts w:ascii="Arial"/>
          <w:sz w:val="7"/>
        </w:rPr>
      </w:pPr>
      <w:r>
        <w:rPr>
          <w:rFonts w:ascii="Arial"/>
          <w:color w:val="1A1A1A"/>
          <w:sz w:val="7"/>
        </w:rPr>
        <w:t>Q)</w:t>
      </w:r>
    </w:p>
    <w:p>
      <w:pPr>
        <w:spacing w:line="125" w:lineRule="exact" w:before="0"/>
        <w:ind w:left="212" w:right="0" w:firstLine="0"/>
        <w:jc w:val="left"/>
        <w:rPr>
          <w:sz w:val="11"/>
        </w:rPr>
      </w:pPr>
      <w:r>
        <w:rPr>
          <w:color w:val="1A1A1A"/>
          <w:sz w:val="11"/>
        </w:rPr>
        <w:t>"O</w:t>
      </w:r>
    </w:p>
    <w:p>
      <w:pPr>
        <w:spacing w:line="143" w:lineRule="exact" w:before="13"/>
        <w:ind w:left="214" w:right="0" w:firstLine="0"/>
        <w:jc w:val="left"/>
        <w:rPr>
          <w:rFonts w:ascii="Arial"/>
          <w:sz w:val="14"/>
        </w:rPr>
      </w:pPr>
      <w:r>
        <w:rPr>
          <w:rFonts w:ascii="Arial"/>
          <w:color w:val="1A1A1A"/>
          <w:sz w:val="14"/>
        </w:rPr>
        <w:t>e,!</w:t>
      </w:r>
    </w:p>
    <w:p>
      <w:pPr>
        <w:spacing w:line="146" w:lineRule="exact" w:before="0"/>
        <w:ind w:left="212" w:right="0" w:firstLine="0"/>
        <w:jc w:val="left"/>
        <w:rPr>
          <w:rFonts w:ascii="Arial" w:hAnsi="Arial"/>
          <w:sz w:val="16"/>
        </w:rPr>
      </w:pPr>
      <w:r>
        <w:rPr>
          <w:rFonts w:ascii="Arial" w:hAnsi="Arial"/>
          <w:color w:val="1A1A1A"/>
          <w:w w:val="105"/>
          <w:sz w:val="16"/>
        </w:rPr>
        <w:t>"ü</w:t>
      </w:r>
    </w:p>
    <w:p>
      <w:pPr>
        <w:spacing w:line="105" w:lineRule="auto" w:before="42"/>
        <w:ind w:left="210" w:right="0" w:firstLine="0"/>
        <w:jc w:val="left"/>
        <w:rPr>
          <w:rFonts w:ascii="Arial"/>
          <w:sz w:val="14"/>
        </w:rPr>
      </w:pPr>
      <w:r>
        <w:rPr>
          <w:color w:val="1A1A1A"/>
          <w:spacing w:val="-115"/>
          <w:w w:val="90"/>
          <w:position w:val="-13"/>
          <w:sz w:val="27"/>
        </w:rPr>
        <w:t>o</w:t>
      </w:r>
      <w:r>
        <w:rPr>
          <w:rFonts w:ascii="Arial"/>
          <w:color w:val="1A1A1A"/>
          <w:spacing w:val="-1"/>
          <w:w w:val="89"/>
          <w:sz w:val="14"/>
        </w:rPr>
        <w:t>t.=</w:t>
      </w:r>
    </w:p>
    <w:p>
      <w:pPr>
        <w:pStyle w:val="BodyText"/>
        <w:spacing w:before="10"/>
        <w:rPr>
          <w:rFonts w:ascii="Arial"/>
          <w:sz w:val="18"/>
        </w:rPr>
      </w:pPr>
    </w:p>
    <w:p>
      <w:pPr>
        <w:pStyle w:val="BodyText"/>
        <w:spacing w:before="5"/>
        <w:rPr>
          <w:rFonts w:ascii="Arial"/>
          <w:sz w:val="8"/>
        </w:rPr>
      </w:pPr>
    </w:p>
    <w:p>
      <w:pPr>
        <w:spacing w:line="75" w:lineRule="exact" w:before="0"/>
        <w:ind w:left="257" w:right="0" w:firstLine="0"/>
        <w:jc w:val="left"/>
        <w:rPr>
          <w:sz w:val="8"/>
        </w:rPr>
      </w:pPr>
      <w:r>
        <w:rPr>
          <w:color w:val="1A1A1A"/>
          <w:w w:val="105"/>
          <w:sz w:val="8"/>
        </w:rPr>
        <w:t>U'l</w:t>
      </w:r>
    </w:p>
    <w:p>
      <w:pPr>
        <w:spacing w:line="144" w:lineRule="exact" w:before="0"/>
        <w:ind w:left="195" w:right="0" w:firstLine="0"/>
        <w:jc w:val="left"/>
        <w:rPr>
          <w:rFonts w:ascii="Arial"/>
          <w:i/>
          <w:sz w:val="14"/>
        </w:rPr>
      </w:pPr>
      <w:r>
        <w:rPr>
          <w:rFonts w:ascii="Arial"/>
          <w:i/>
          <w:color w:val="343434"/>
          <w:w w:val="85"/>
          <w:sz w:val="14"/>
        </w:rPr>
        <w:t>"</w:t>
      </w:r>
      <w:r>
        <w:rPr>
          <w:rFonts w:ascii="Arial"/>
          <w:i/>
          <w:color w:val="343434"/>
          <w:spacing w:val="-12"/>
          <w:w w:val="85"/>
          <w:sz w:val="14"/>
        </w:rPr>
        <w:t> </w:t>
      </w:r>
      <w:r>
        <w:rPr>
          <w:rFonts w:ascii="Arial"/>
          <w:i/>
          <w:color w:val="1A1A1A"/>
          <w:w w:val="85"/>
          <w:sz w:val="14"/>
        </w:rPr>
        <w:t>5i)</w:t>
      </w:r>
    </w:p>
    <w:p>
      <w:pPr>
        <w:pStyle w:val="BodyText"/>
        <w:spacing w:before="6"/>
        <w:rPr>
          <w:rFonts w:ascii="Arial"/>
          <w:i/>
          <w:sz w:val="21"/>
        </w:rPr>
      </w:pPr>
    </w:p>
    <w:p>
      <w:pPr>
        <w:spacing w:before="0"/>
        <w:ind w:left="209" w:right="0" w:firstLine="0"/>
        <w:jc w:val="left"/>
        <w:rPr>
          <w:sz w:val="14"/>
        </w:rPr>
      </w:pPr>
      <w:r>
        <w:rPr>
          <w:color w:val="1A1A1A"/>
          <w:sz w:val="14"/>
        </w:rPr>
        <w:t>QJ</w:t>
      </w:r>
    </w:p>
    <w:p>
      <w:pPr>
        <w:spacing w:line="121" w:lineRule="exact" w:before="35"/>
        <w:ind w:left="250" w:right="0" w:firstLine="0"/>
        <w:jc w:val="left"/>
        <w:rPr>
          <w:rFonts w:ascii="Arial"/>
          <w:sz w:val="11"/>
        </w:rPr>
      </w:pPr>
      <w:r>
        <w:rPr/>
        <w:pict>
          <v:shape style="position:absolute;margin-left:32.748211pt;margin-top:7.340813pt;width:3.65pt;height:3.95pt;mso-position-horizontal-relative:page;mso-position-vertical-relative:paragraph;z-index:-15986688" type="#_x0000_t202" filled="false" stroked="false">
            <v:textbox inset="0,0,0,0">
              <w:txbxContent>
                <w:p>
                  <w:pPr>
                    <w:spacing w:line="78" w:lineRule="exact" w:before="0"/>
                    <w:ind w:left="0" w:right="0" w:firstLine="0"/>
                    <w:jc w:val="left"/>
                    <w:rPr>
                      <w:rFonts w:ascii="Arial"/>
                      <w:sz w:val="7"/>
                    </w:rPr>
                  </w:pPr>
                  <w:r>
                    <w:rPr>
                      <w:rFonts w:ascii="Arial"/>
                      <w:color w:val="1A1A1A"/>
                      <w:spacing w:val="-1"/>
                      <w:w w:val="95"/>
                      <w:sz w:val="7"/>
                    </w:rPr>
                    <w:t>Q)</w:t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1A1A1A"/>
          <w:sz w:val="11"/>
        </w:rPr>
        <w:t>i:::</w:t>
      </w:r>
    </w:p>
    <w:p>
      <w:pPr>
        <w:spacing w:line="244" w:lineRule="exact" w:before="0"/>
        <w:ind w:left="209" w:right="0" w:firstLine="0"/>
        <w:jc w:val="left"/>
        <w:rPr>
          <w:sz w:val="28"/>
        </w:rPr>
      </w:pPr>
      <w:r>
        <w:rPr>
          <w:color w:val="1A1A1A"/>
          <w:w w:val="90"/>
          <w:sz w:val="28"/>
        </w:rPr>
        <w:t>.s</w:t>
      </w:r>
    </w:p>
    <w:p>
      <w:pPr>
        <w:pStyle w:val="Heading5"/>
        <w:spacing w:line="219" w:lineRule="exact"/>
        <w:ind w:left="180"/>
      </w:pPr>
      <w:r>
        <w:rPr>
          <w:color w:val="4B4B4B"/>
        </w:rPr>
        <w:t>·</w:t>
      </w:r>
      <w:r>
        <w:rPr>
          <w:color w:val="1A1A1A"/>
        </w:rPr>
        <w:t>5</w:t>
      </w:r>
    </w:p>
    <w:p>
      <w:pPr>
        <w:spacing w:line="66" w:lineRule="exact" w:before="0"/>
        <w:ind w:left="252" w:right="0" w:firstLine="0"/>
        <w:jc w:val="left"/>
        <w:rPr>
          <w:sz w:val="8"/>
        </w:rPr>
      </w:pPr>
      <w:r>
        <w:rPr>
          <w:color w:val="1A1A1A"/>
          <w:w w:val="105"/>
          <w:sz w:val="8"/>
        </w:rPr>
        <w:t>U'l</w:t>
      </w:r>
    </w:p>
    <w:p>
      <w:pPr>
        <w:spacing w:line="188" w:lineRule="exact" w:before="0"/>
        <w:ind w:left="193" w:right="0" w:firstLine="0"/>
        <w:jc w:val="left"/>
        <w:rPr>
          <w:rFonts w:ascii="Arial"/>
          <w:sz w:val="18"/>
        </w:rPr>
      </w:pPr>
      <w:r>
        <w:rPr>
          <w:rFonts w:ascii="Arial"/>
          <w:color w:val="1A1A1A"/>
          <w:w w:val="110"/>
          <w:sz w:val="18"/>
        </w:rPr>
        <w:t>.5</w:t>
      </w:r>
    </w:p>
    <w:p>
      <w:pPr>
        <w:spacing w:line="196" w:lineRule="auto" w:before="11"/>
        <w:ind w:left="202" w:right="9639" w:firstLine="0"/>
        <w:jc w:val="left"/>
        <w:rPr>
          <w:sz w:val="11"/>
        </w:rPr>
      </w:pPr>
      <w:r>
        <w:rPr>
          <w:color w:val="1A1A1A"/>
          <w:spacing w:val="-9"/>
          <w:w w:val="109"/>
          <w:sz w:val="11"/>
        </w:rPr>
        <w:t>"</w:t>
      </w:r>
      <w:r>
        <w:rPr>
          <w:rFonts w:ascii="Arial"/>
          <w:color w:val="1A1A1A"/>
          <w:spacing w:val="-33"/>
          <w:w w:val="86"/>
          <w:position w:val="-8"/>
          <w:sz w:val="14"/>
        </w:rPr>
        <w:t>r</w:t>
      </w:r>
      <w:r>
        <w:rPr>
          <w:color w:val="1A1A1A"/>
          <w:spacing w:val="-55"/>
          <w:w w:val="109"/>
          <w:sz w:val="11"/>
        </w:rPr>
        <w:t>O</w:t>
      </w:r>
      <w:r>
        <w:rPr>
          <w:rFonts w:ascii="Arial"/>
          <w:color w:val="1A1A1A"/>
          <w:w w:val="86"/>
          <w:position w:val="-8"/>
          <w:sz w:val="14"/>
        </w:rPr>
        <w:t>o </w:t>
      </w:r>
      <w:r>
        <w:rPr>
          <w:color w:val="1A1A1A"/>
          <w:sz w:val="11"/>
        </w:rPr>
        <w:t>"O</w:t>
      </w:r>
    </w:p>
    <w:p>
      <w:pPr>
        <w:spacing w:line="57" w:lineRule="exact" w:before="0"/>
        <w:ind w:left="250" w:right="0" w:firstLine="0"/>
        <w:jc w:val="left"/>
        <w:rPr>
          <w:rFonts w:ascii="Arial"/>
          <w:sz w:val="7"/>
        </w:rPr>
      </w:pPr>
      <w:r>
        <w:rPr>
          <w:rFonts w:ascii="Arial"/>
          <w:color w:val="1A1A1A"/>
          <w:w w:val="95"/>
          <w:sz w:val="7"/>
        </w:rPr>
        <w:t>Q)</w:t>
      </w:r>
    </w:p>
    <w:p>
      <w:pPr>
        <w:spacing w:line="128" w:lineRule="exact" w:before="0"/>
        <w:ind w:left="202" w:right="0" w:firstLine="0"/>
        <w:jc w:val="left"/>
        <w:rPr>
          <w:rFonts w:ascii="Arial" w:hAnsi="Arial"/>
          <w:sz w:val="16"/>
        </w:rPr>
      </w:pPr>
      <w:r>
        <w:rPr>
          <w:rFonts w:ascii="Arial" w:hAnsi="Arial"/>
          <w:color w:val="4B4B4B"/>
          <w:w w:val="60"/>
          <w:sz w:val="16"/>
        </w:rPr>
        <w:t>"</w:t>
      </w:r>
      <w:r>
        <w:rPr>
          <w:rFonts w:ascii="Arial" w:hAnsi="Arial"/>
          <w:color w:val="1A1A1A"/>
          <w:w w:val="60"/>
          <w:sz w:val="16"/>
        </w:rPr>
        <w:t>ü</w:t>
      </w:r>
    </w:p>
    <w:p>
      <w:pPr>
        <w:spacing w:line="131" w:lineRule="exact" w:before="0"/>
        <w:ind w:left="246" w:right="0" w:firstLine="0"/>
        <w:jc w:val="left"/>
        <w:rPr>
          <w:sz w:val="18"/>
        </w:rPr>
      </w:pPr>
      <w:r>
        <w:rPr>
          <w:color w:val="1A1A1A"/>
          <w:w w:val="49"/>
          <w:sz w:val="18"/>
        </w:rPr>
        <w:t>o</w:t>
      </w:r>
    </w:p>
    <w:p>
      <w:pPr>
        <w:spacing w:line="96" w:lineRule="exact" w:before="0"/>
        <w:ind w:left="211" w:right="0" w:firstLine="0"/>
        <w:jc w:val="left"/>
        <w:rPr>
          <w:rFonts w:ascii="Arial"/>
          <w:i/>
          <w:sz w:val="11"/>
        </w:rPr>
      </w:pPr>
      <w:r>
        <w:rPr>
          <w:rFonts w:ascii="Arial"/>
          <w:i/>
          <w:color w:val="1A1A1A"/>
          <w:w w:val="110"/>
          <w:sz w:val="11"/>
        </w:rPr>
        <w:t>r:r,</w:t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14"/>
        </w:rPr>
      </w:pPr>
    </w:p>
    <w:p>
      <w:pPr>
        <w:spacing w:line="331" w:lineRule="auto" w:before="100"/>
        <w:ind w:left="3950" w:right="3434" w:firstLine="17"/>
        <w:jc w:val="left"/>
        <w:rPr>
          <w:sz w:val="13"/>
        </w:rPr>
      </w:pPr>
      <w:r>
        <w:rPr>
          <w:rFonts w:ascii="Arial" w:hAnsi="Arial"/>
          <w:color w:val="1A1A1A"/>
          <w:sz w:val="13"/>
        </w:rPr>
        <w:t>C/ </w:t>
      </w:r>
      <w:r>
        <w:rPr>
          <w:color w:val="343434"/>
          <w:sz w:val="13"/>
        </w:rPr>
        <w:t>C</w:t>
      </w:r>
      <w:r>
        <w:rPr>
          <w:color w:val="1A1A1A"/>
          <w:sz w:val="13"/>
        </w:rPr>
        <w:t>antonera, 15</w:t>
      </w:r>
      <w:r>
        <w:rPr>
          <w:color w:val="343434"/>
          <w:sz w:val="13"/>
        </w:rPr>
        <w:t>, </w:t>
      </w:r>
      <w:r>
        <w:rPr>
          <w:color w:val="1A1A1A"/>
          <w:sz w:val="13"/>
        </w:rPr>
        <w:t>1</w:t>
      </w:r>
      <w:r>
        <w:rPr>
          <w:color w:val="343434"/>
          <w:sz w:val="13"/>
        </w:rPr>
        <w:t>º </w:t>
      </w:r>
      <w:r>
        <w:rPr>
          <w:color w:val="1A1A1A"/>
          <w:sz w:val="13"/>
        </w:rPr>
        <w:t>Dcha</w:t>
      </w:r>
      <w:r>
        <w:rPr>
          <w:color w:val="343434"/>
          <w:sz w:val="13"/>
        </w:rPr>
        <w:t>. </w:t>
      </w:r>
      <w:r>
        <w:rPr>
          <w:color w:val="1A1A1A"/>
          <w:sz w:val="13"/>
        </w:rPr>
        <w:t>- 35.200 Telde</w:t>
      </w:r>
      <w:r>
        <w:rPr>
          <w:color w:val="1A1A1A"/>
          <w:spacing w:val="1"/>
          <w:sz w:val="13"/>
        </w:rPr>
        <w:t> </w:t>
      </w:r>
      <w:r>
        <w:rPr>
          <w:color w:val="1A1A1A"/>
          <w:spacing w:val="-2"/>
          <w:w w:val="105"/>
          <w:sz w:val="13"/>
        </w:rPr>
        <w:t>928</w:t>
      </w:r>
      <w:r>
        <w:rPr>
          <w:color w:val="4B4B4B"/>
          <w:spacing w:val="-2"/>
          <w:w w:val="105"/>
          <w:sz w:val="13"/>
        </w:rPr>
        <w:t>.</w:t>
      </w:r>
      <w:r>
        <w:rPr>
          <w:color w:val="1A1A1A"/>
          <w:spacing w:val="-2"/>
          <w:w w:val="105"/>
          <w:sz w:val="13"/>
        </w:rPr>
        <w:t>580</w:t>
      </w:r>
      <w:r>
        <w:rPr>
          <w:color w:val="1A1A1A"/>
          <w:spacing w:val="-15"/>
          <w:w w:val="105"/>
          <w:sz w:val="13"/>
        </w:rPr>
        <w:t> </w:t>
      </w:r>
      <w:r>
        <w:rPr>
          <w:color w:val="1A1A1A"/>
          <w:spacing w:val="-1"/>
          <w:w w:val="105"/>
          <w:sz w:val="13"/>
        </w:rPr>
        <w:t>528</w:t>
      </w:r>
      <w:r>
        <w:rPr>
          <w:color w:val="343434"/>
          <w:spacing w:val="-1"/>
          <w:w w:val="105"/>
          <w:sz w:val="13"/>
        </w:rPr>
        <w:t>11</w:t>
      </w:r>
      <w:r>
        <w:rPr>
          <w:color w:val="343434"/>
          <w:spacing w:val="22"/>
          <w:w w:val="105"/>
          <w:sz w:val="13"/>
        </w:rPr>
        <w:t> </w:t>
      </w:r>
      <w:r>
        <w:rPr>
          <w:color w:val="1A1A1A"/>
          <w:spacing w:val="-1"/>
          <w:w w:val="105"/>
          <w:sz w:val="13"/>
        </w:rPr>
        <w:t>696.3</w:t>
      </w:r>
      <w:r>
        <w:rPr>
          <w:color w:val="1A1A1A"/>
          <w:spacing w:val="-13"/>
          <w:w w:val="105"/>
          <w:sz w:val="13"/>
        </w:rPr>
        <w:t> </w:t>
      </w:r>
      <w:r>
        <w:rPr>
          <w:color w:val="1A1A1A"/>
          <w:spacing w:val="-1"/>
          <w:w w:val="105"/>
          <w:sz w:val="13"/>
        </w:rPr>
        <w:t>2</w:t>
      </w:r>
      <w:r>
        <w:rPr>
          <w:color w:val="343434"/>
          <w:spacing w:val="-1"/>
          <w:w w:val="105"/>
          <w:sz w:val="13"/>
        </w:rPr>
        <w:t>.</w:t>
      </w:r>
      <w:r>
        <w:rPr>
          <w:color w:val="1A1A1A"/>
          <w:spacing w:val="-1"/>
          <w:w w:val="105"/>
          <w:sz w:val="13"/>
        </w:rPr>
        <w:t>82</w:t>
      </w:r>
      <w:r>
        <w:rPr>
          <w:color w:val="343434"/>
          <w:spacing w:val="-1"/>
          <w:w w:val="105"/>
          <w:sz w:val="13"/>
        </w:rPr>
        <w:t>.</w:t>
      </w:r>
      <w:r>
        <w:rPr>
          <w:color w:val="1A1A1A"/>
          <w:spacing w:val="-1"/>
          <w:w w:val="105"/>
          <w:sz w:val="13"/>
        </w:rPr>
        <w:t>67</w:t>
      </w:r>
    </w:p>
    <w:p>
      <w:pPr>
        <w:spacing w:before="10"/>
        <w:ind w:left="4009" w:right="0" w:firstLine="0"/>
        <w:jc w:val="left"/>
        <w:rPr>
          <w:sz w:val="13"/>
        </w:rPr>
      </w:pPr>
      <w:hyperlink r:id="rId5">
        <w:r>
          <w:rPr>
            <w:color w:val="2487D3"/>
            <w:spacing w:val="-2"/>
            <w:w w:val="105"/>
            <w:sz w:val="13"/>
            <w:u w:val="thick" w:color="2487D3"/>
          </w:rPr>
          <w:t>auditelcanarias@gmail</w:t>
        </w:r>
        <w:r>
          <w:rPr>
            <w:color w:val="487EDF"/>
            <w:spacing w:val="-2"/>
            <w:w w:val="105"/>
            <w:sz w:val="13"/>
            <w:u w:val="thick" w:color="2487D3"/>
          </w:rPr>
          <w:t>.</w:t>
        </w:r>
        <w:r>
          <w:rPr>
            <w:color w:val="2487D3"/>
            <w:spacing w:val="-2"/>
            <w:w w:val="105"/>
            <w:sz w:val="13"/>
            <w:u w:val="thick" w:color="2487D3"/>
          </w:rPr>
          <w:t>com</w:t>
        </w:r>
        <w:r>
          <w:rPr>
            <w:color w:val="2487D3"/>
            <w:spacing w:val="-1"/>
            <w:w w:val="105"/>
            <w:sz w:val="13"/>
          </w:rPr>
          <w:t> </w:t>
        </w:r>
      </w:hyperlink>
      <w:r>
        <w:rPr>
          <w:color w:val="343434"/>
          <w:spacing w:val="-2"/>
          <w:w w:val="105"/>
          <w:sz w:val="13"/>
        </w:rPr>
        <w:t>/</w:t>
      </w:r>
      <w:r>
        <w:rPr>
          <w:color w:val="343434"/>
          <w:spacing w:val="-4"/>
          <w:w w:val="105"/>
          <w:sz w:val="13"/>
        </w:rPr>
        <w:t> </w:t>
      </w:r>
      <w:hyperlink r:id="rId6">
        <w:r>
          <w:rPr>
            <w:color w:val="2487D3"/>
            <w:spacing w:val="-2"/>
            <w:w w:val="105"/>
            <w:sz w:val="13"/>
            <w:u w:val="thick" w:color="2487D3"/>
          </w:rPr>
          <w:t>auditelcanarias@</w:t>
        </w:r>
        <w:r>
          <w:rPr>
            <w:color w:val="2487D3"/>
            <w:spacing w:val="-10"/>
            <w:w w:val="105"/>
            <w:sz w:val="13"/>
            <w:u w:val="thick" w:color="2487D3"/>
          </w:rPr>
          <w:t> </w:t>
        </w:r>
        <w:r>
          <w:rPr>
            <w:color w:val="2487D3"/>
            <w:spacing w:val="-2"/>
            <w:w w:val="105"/>
            <w:sz w:val="13"/>
            <w:u w:val="thick" w:color="2487D3"/>
          </w:rPr>
          <w:t>mditelcanarias</w:t>
        </w:r>
        <w:r>
          <w:rPr>
            <w:color w:val="4B9CC3"/>
            <w:spacing w:val="-2"/>
            <w:w w:val="105"/>
            <w:sz w:val="13"/>
            <w:u w:val="thick" w:color="2487D3"/>
          </w:rPr>
          <w:t>.</w:t>
        </w:r>
        <w:r>
          <w:rPr>
            <w:color w:val="2487D3"/>
            <w:spacing w:val="-2"/>
            <w:w w:val="105"/>
            <w:sz w:val="13"/>
            <w:u w:val="thick" w:color="2487D3"/>
          </w:rPr>
          <w:t>es</w:t>
        </w:r>
      </w:hyperlink>
    </w:p>
    <w:p>
      <w:pPr>
        <w:spacing w:after="0"/>
        <w:jc w:val="left"/>
        <w:rPr>
          <w:sz w:val="13"/>
        </w:rPr>
        <w:sectPr>
          <w:type w:val="continuous"/>
          <w:pgSz w:w="11910" w:h="16840"/>
          <w:pgMar w:top="740" w:bottom="280" w:left="400" w:right="1500"/>
        </w:sectPr>
      </w:pPr>
    </w:p>
    <w:p>
      <w:pPr>
        <w:tabs>
          <w:tab w:pos="1756" w:val="left" w:leader="none"/>
          <w:tab w:pos="2688" w:val="left" w:leader="none"/>
        </w:tabs>
        <w:spacing w:line="236" w:lineRule="exact" w:before="65"/>
        <w:ind w:left="1141" w:right="0" w:firstLine="0"/>
        <w:jc w:val="left"/>
        <w:rPr>
          <w:rFonts w:ascii="Arial"/>
          <w:sz w:val="26"/>
        </w:rPr>
      </w:pPr>
      <w:r>
        <w:rPr>
          <w:rFonts w:ascii="Arial"/>
          <w:b/>
          <w:color w:val="E63B3D"/>
          <w:w w:val="95"/>
          <w:sz w:val="26"/>
        </w:rPr>
        <w:t>A</w:t>
        <w:tab/>
      </w:r>
      <w:r>
        <w:rPr>
          <w:rFonts w:ascii="Arial"/>
          <w:b/>
          <w:color w:val="DB5B69"/>
          <w:w w:val="75"/>
          <w:sz w:val="26"/>
        </w:rPr>
        <w:t>REA</w:t>
        <w:tab/>
      </w:r>
      <w:r>
        <w:rPr>
          <w:rFonts w:ascii="Arial"/>
          <w:color w:val="1A1A1A"/>
          <w:w w:val="95"/>
          <w:sz w:val="26"/>
        </w:rPr>
        <w:t>.</w:t>
      </w:r>
    </w:p>
    <w:p>
      <w:pPr>
        <w:tabs>
          <w:tab w:pos="1910" w:val="left" w:leader="none"/>
        </w:tabs>
        <w:spacing w:line="436" w:lineRule="exact" w:before="0"/>
        <w:ind w:left="1123" w:right="0" w:firstLine="0"/>
        <w:jc w:val="left"/>
        <w:rPr>
          <w:rFonts w:ascii="Arial"/>
          <w:b/>
          <w:sz w:val="39"/>
        </w:rPr>
      </w:pPr>
      <w:r>
        <w:rPr>
          <w:rFonts w:ascii="Arial"/>
          <w:color w:val="E63B3D"/>
          <w:spacing w:val="-1"/>
          <w:w w:val="100"/>
          <w:sz w:val="39"/>
        </w:rPr>
        <w:t>"</w:t>
      </w:r>
      <w:r>
        <w:rPr>
          <w:rFonts w:ascii="Arial"/>
          <w:color w:val="E63B3D"/>
          <w:w w:val="100"/>
          <w:sz w:val="39"/>
        </w:rPr>
        <w:t>'</w:t>
      </w:r>
      <w:r>
        <w:rPr>
          <w:rFonts w:ascii="Arial"/>
          <w:color w:val="E63B3D"/>
          <w:sz w:val="39"/>
        </w:rPr>
        <w:tab/>
      </w:r>
      <w:r>
        <w:rPr>
          <w:rFonts w:ascii="Arial"/>
          <w:b/>
          <w:color w:val="343436"/>
          <w:spacing w:val="-1"/>
          <w:w w:val="73"/>
          <w:sz w:val="39"/>
        </w:rPr>
        <w:t>s</w:t>
      </w:r>
      <w:r>
        <w:rPr>
          <w:rFonts w:ascii="Arial"/>
          <w:b/>
          <w:color w:val="343436"/>
          <w:spacing w:val="-52"/>
          <w:w w:val="73"/>
          <w:sz w:val="39"/>
        </w:rPr>
        <w:t>2</w:t>
      </w:r>
      <w:r>
        <w:rPr>
          <w:rFonts w:ascii="Arial"/>
          <w:b/>
          <w:color w:val="1A1A1A"/>
          <w:spacing w:val="-43"/>
          <w:w w:val="64"/>
          <w:sz w:val="39"/>
        </w:rPr>
        <w:t>n</w:t>
      </w:r>
      <w:r>
        <w:rPr>
          <w:rFonts w:ascii="Arial"/>
          <w:b/>
          <w:color w:val="1A1A1A"/>
          <w:spacing w:val="-295"/>
          <w:w w:val="97"/>
          <w:sz w:val="39"/>
        </w:rPr>
        <w:t>m</w:t>
      </w:r>
      <w:r>
        <w:rPr>
          <w:rFonts w:ascii="Arial"/>
          <w:b/>
          <w:color w:val="1A1A1A"/>
          <w:w w:val="64"/>
          <w:sz w:val="39"/>
        </w:rPr>
        <w:t>o</w:t>
      </w:r>
      <w:r>
        <w:rPr>
          <w:rFonts w:ascii="Arial"/>
          <w:b/>
          <w:color w:val="1A1A1A"/>
          <w:sz w:val="39"/>
        </w:rPr>
        <w:t> </w:t>
      </w:r>
      <w:r>
        <w:rPr>
          <w:rFonts w:ascii="Arial"/>
          <w:b/>
          <w:color w:val="1A1A1A"/>
          <w:spacing w:val="-17"/>
          <w:sz w:val="39"/>
        </w:rPr>
        <w:t> </w:t>
      </w:r>
      <w:r>
        <w:rPr>
          <w:rFonts w:ascii="Arial"/>
          <w:b/>
          <w:color w:val="1A1A1A"/>
          <w:spacing w:val="17"/>
          <w:w w:val="22"/>
          <w:sz w:val="39"/>
        </w:rPr>
        <w:t>1</w:t>
      </w:r>
      <w:r>
        <w:rPr>
          <w:rFonts w:ascii="Arial"/>
          <w:b/>
          <w:color w:val="1A1A1A"/>
          <w:spacing w:val="-1"/>
          <w:w w:val="63"/>
          <w:sz w:val="39"/>
        </w:rPr>
        <w:t>stas</w:t>
      </w:r>
    </w:p>
    <w:p>
      <w:pPr>
        <w:pStyle w:val="BodyText"/>
        <w:spacing w:before="2"/>
        <w:rPr>
          <w:rFonts w:ascii="Arial"/>
          <w:b/>
        </w:rPr>
      </w:pPr>
    </w:p>
    <w:p>
      <w:pPr>
        <w:spacing w:line="295" w:lineRule="auto" w:before="94"/>
        <w:ind w:left="4931" w:right="0" w:hanging="2839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color w:val="1A1A1A"/>
          <w:w w:val="95"/>
          <w:sz w:val="20"/>
        </w:rPr>
        <w:t>INFORME</w:t>
      </w:r>
      <w:r>
        <w:rPr>
          <w:rFonts w:ascii="Arial" w:hAnsi="Arial"/>
          <w:b/>
          <w:color w:val="1A1A1A"/>
          <w:spacing w:val="9"/>
          <w:w w:val="95"/>
          <w:sz w:val="20"/>
        </w:rPr>
        <w:t> </w:t>
      </w:r>
      <w:r>
        <w:rPr>
          <w:rFonts w:ascii="Arial" w:hAnsi="Arial"/>
          <w:b/>
          <w:color w:val="1A1A1A"/>
          <w:w w:val="95"/>
          <w:sz w:val="20"/>
        </w:rPr>
        <w:t>DE</w:t>
      </w:r>
      <w:r>
        <w:rPr>
          <w:rFonts w:ascii="Arial" w:hAnsi="Arial"/>
          <w:b/>
          <w:color w:val="1A1A1A"/>
          <w:spacing w:val="-1"/>
          <w:w w:val="95"/>
          <w:sz w:val="20"/>
        </w:rPr>
        <w:t> </w:t>
      </w:r>
      <w:r>
        <w:rPr>
          <w:rFonts w:ascii="Arial" w:hAnsi="Arial"/>
          <w:b/>
          <w:color w:val="1A1A1A"/>
          <w:w w:val="95"/>
          <w:sz w:val="20"/>
        </w:rPr>
        <w:t>AUDITORÍA</w:t>
      </w:r>
      <w:r>
        <w:rPr>
          <w:rFonts w:ascii="Arial" w:hAnsi="Arial"/>
          <w:b/>
          <w:color w:val="1A1A1A"/>
          <w:spacing w:val="15"/>
          <w:w w:val="95"/>
          <w:sz w:val="20"/>
        </w:rPr>
        <w:t> </w:t>
      </w:r>
      <w:r>
        <w:rPr>
          <w:rFonts w:ascii="Arial" w:hAnsi="Arial"/>
          <w:b/>
          <w:color w:val="1A1A1A"/>
          <w:w w:val="95"/>
          <w:sz w:val="20"/>
        </w:rPr>
        <w:t>DE</w:t>
      </w:r>
      <w:r>
        <w:rPr>
          <w:rFonts w:ascii="Arial" w:hAnsi="Arial"/>
          <w:b/>
          <w:color w:val="1A1A1A"/>
          <w:spacing w:val="-2"/>
          <w:w w:val="95"/>
          <w:sz w:val="20"/>
        </w:rPr>
        <w:t> </w:t>
      </w:r>
      <w:r>
        <w:rPr>
          <w:rFonts w:ascii="Arial" w:hAnsi="Arial"/>
          <w:b/>
          <w:color w:val="1A1A1A"/>
          <w:w w:val="95"/>
          <w:sz w:val="20"/>
        </w:rPr>
        <w:t>CUENTAS</w:t>
      </w:r>
      <w:r>
        <w:rPr>
          <w:rFonts w:ascii="Arial" w:hAnsi="Arial"/>
          <w:b/>
          <w:color w:val="1A1A1A"/>
          <w:spacing w:val="6"/>
          <w:w w:val="95"/>
          <w:sz w:val="20"/>
        </w:rPr>
        <w:t> </w:t>
      </w:r>
      <w:r>
        <w:rPr>
          <w:rFonts w:ascii="Arial" w:hAnsi="Arial"/>
          <w:b/>
          <w:color w:val="1A1A1A"/>
          <w:w w:val="95"/>
          <w:sz w:val="20"/>
        </w:rPr>
        <w:t>ANUALES</w:t>
      </w:r>
      <w:r>
        <w:rPr>
          <w:rFonts w:ascii="Arial" w:hAnsi="Arial"/>
          <w:b/>
          <w:color w:val="1A1A1A"/>
          <w:spacing w:val="7"/>
          <w:w w:val="95"/>
          <w:sz w:val="20"/>
        </w:rPr>
        <w:t> </w:t>
      </w:r>
      <w:r>
        <w:rPr>
          <w:rFonts w:ascii="Arial" w:hAnsi="Arial"/>
          <w:b/>
          <w:color w:val="1A1A1A"/>
          <w:w w:val="95"/>
          <w:sz w:val="20"/>
        </w:rPr>
        <w:t>EMITIDO</w:t>
      </w:r>
      <w:r>
        <w:rPr>
          <w:rFonts w:ascii="Arial" w:hAnsi="Arial"/>
          <w:b/>
          <w:color w:val="1A1A1A"/>
          <w:spacing w:val="9"/>
          <w:w w:val="95"/>
          <w:sz w:val="20"/>
        </w:rPr>
        <w:t> </w:t>
      </w:r>
      <w:r>
        <w:rPr>
          <w:rFonts w:ascii="Arial" w:hAnsi="Arial"/>
          <w:b/>
          <w:color w:val="1A1A1A"/>
          <w:w w:val="95"/>
          <w:sz w:val="20"/>
        </w:rPr>
        <w:t>POR</w:t>
      </w:r>
      <w:r>
        <w:rPr>
          <w:rFonts w:ascii="Arial" w:hAnsi="Arial"/>
          <w:b/>
          <w:color w:val="1A1A1A"/>
          <w:spacing w:val="3"/>
          <w:w w:val="95"/>
          <w:sz w:val="20"/>
        </w:rPr>
        <w:t> </w:t>
      </w:r>
      <w:r>
        <w:rPr>
          <w:rFonts w:ascii="Arial" w:hAnsi="Arial"/>
          <w:b/>
          <w:color w:val="1A1A1A"/>
          <w:w w:val="95"/>
          <w:sz w:val="20"/>
        </w:rPr>
        <w:t>UN</w:t>
      </w:r>
      <w:r>
        <w:rPr>
          <w:rFonts w:ascii="Arial" w:hAnsi="Arial"/>
          <w:b/>
          <w:color w:val="1A1A1A"/>
          <w:spacing w:val="-11"/>
          <w:w w:val="95"/>
          <w:sz w:val="20"/>
        </w:rPr>
        <w:t> </w:t>
      </w:r>
      <w:r>
        <w:rPr>
          <w:rFonts w:ascii="Arial" w:hAnsi="Arial"/>
          <w:b/>
          <w:color w:val="1A1A1A"/>
          <w:w w:val="95"/>
          <w:sz w:val="20"/>
        </w:rPr>
        <w:t>AUDITOR</w:t>
      </w:r>
      <w:r>
        <w:rPr>
          <w:rFonts w:ascii="Arial" w:hAnsi="Arial"/>
          <w:b/>
          <w:color w:val="1A1A1A"/>
          <w:spacing w:val="1"/>
          <w:w w:val="95"/>
          <w:sz w:val="20"/>
        </w:rPr>
        <w:t> </w:t>
      </w:r>
      <w:r>
        <w:rPr>
          <w:rFonts w:ascii="Arial" w:hAnsi="Arial"/>
          <w:b/>
          <w:color w:val="1A1A1A"/>
          <w:sz w:val="20"/>
        </w:rPr>
        <w:t>INDEPENDIENTE</w:t>
      </w:r>
    </w:p>
    <w:p>
      <w:pPr>
        <w:spacing w:before="195"/>
        <w:ind w:left="1492" w:right="1788" w:firstLine="0"/>
        <w:jc w:val="center"/>
        <w:rPr>
          <w:b/>
          <w:sz w:val="21"/>
        </w:rPr>
      </w:pPr>
      <w:r>
        <w:rPr>
          <w:rFonts w:ascii="Arial"/>
          <w:color w:val="1A1A1A"/>
          <w:w w:val="90"/>
          <w:sz w:val="20"/>
        </w:rPr>
        <w:t>A</w:t>
      </w:r>
      <w:r>
        <w:rPr>
          <w:rFonts w:ascii="Arial"/>
          <w:color w:val="1A1A1A"/>
          <w:spacing w:val="-4"/>
          <w:w w:val="90"/>
          <w:sz w:val="20"/>
        </w:rPr>
        <w:t> </w:t>
      </w:r>
      <w:r>
        <w:rPr>
          <w:rFonts w:ascii="Arial"/>
          <w:color w:val="1A1A1A"/>
          <w:w w:val="90"/>
          <w:sz w:val="20"/>
        </w:rPr>
        <w:t>la</w:t>
      </w:r>
      <w:r>
        <w:rPr>
          <w:rFonts w:ascii="Arial"/>
          <w:color w:val="1A1A1A"/>
          <w:spacing w:val="4"/>
          <w:w w:val="90"/>
          <w:sz w:val="20"/>
        </w:rPr>
        <w:t> </w:t>
      </w:r>
      <w:r>
        <w:rPr>
          <w:rFonts w:ascii="Arial"/>
          <w:color w:val="1A1A1A"/>
          <w:w w:val="90"/>
          <w:sz w:val="20"/>
        </w:rPr>
        <w:t>Asamblea</w:t>
      </w:r>
      <w:r>
        <w:rPr>
          <w:rFonts w:ascii="Arial"/>
          <w:color w:val="1A1A1A"/>
          <w:spacing w:val="11"/>
          <w:w w:val="90"/>
          <w:sz w:val="20"/>
        </w:rPr>
        <w:t> </w:t>
      </w:r>
      <w:r>
        <w:rPr>
          <w:rFonts w:ascii="Arial"/>
          <w:color w:val="1A1A1A"/>
          <w:w w:val="90"/>
          <w:sz w:val="20"/>
        </w:rPr>
        <w:t>General</w:t>
      </w:r>
      <w:r>
        <w:rPr>
          <w:rFonts w:ascii="Arial"/>
          <w:color w:val="1A1A1A"/>
          <w:spacing w:val="10"/>
          <w:w w:val="90"/>
          <w:sz w:val="20"/>
        </w:rPr>
        <w:t> </w:t>
      </w:r>
      <w:r>
        <w:rPr>
          <w:rFonts w:ascii="Arial"/>
          <w:color w:val="1A1A1A"/>
          <w:w w:val="90"/>
          <w:sz w:val="20"/>
        </w:rPr>
        <w:t>de</w:t>
      </w:r>
      <w:r>
        <w:rPr>
          <w:rFonts w:ascii="Arial"/>
          <w:color w:val="1A1A1A"/>
          <w:spacing w:val="-4"/>
          <w:w w:val="90"/>
          <w:sz w:val="20"/>
        </w:rPr>
        <w:t> </w:t>
      </w:r>
      <w:r>
        <w:rPr>
          <w:rFonts w:ascii="Arial"/>
          <w:color w:val="1A1A1A"/>
          <w:w w:val="90"/>
          <w:sz w:val="20"/>
        </w:rPr>
        <w:t>la</w:t>
      </w:r>
      <w:r>
        <w:rPr>
          <w:rFonts w:ascii="Arial"/>
          <w:color w:val="1A1A1A"/>
          <w:spacing w:val="11"/>
          <w:w w:val="90"/>
          <w:sz w:val="20"/>
        </w:rPr>
        <w:t> </w:t>
      </w:r>
      <w:r>
        <w:rPr>
          <w:b/>
          <w:color w:val="1A1A1A"/>
          <w:w w:val="90"/>
          <w:sz w:val="21"/>
        </w:rPr>
        <w:t>FEDERACION</w:t>
      </w:r>
      <w:r>
        <w:rPr>
          <w:b/>
          <w:color w:val="1A1A1A"/>
          <w:spacing w:val="21"/>
          <w:w w:val="90"/>
          <w:sz w:val="21"/>
        </w:rPr>
        <w:t> </w:t>
      </w:r>
      <w:r>
        <w:rPr>
          <w:b/>
          <w:color w:val="1A1A1A"/>
          <w:w w:val="90"/>
          <w:sz w:val="21"/>
        </w:rPr>
        <w:t>CANARIA</w:t>
      </w:r>
      <w:r>
        <w:rPr>
          <w:b/>
          <w:color w:val="1A1A1A"/>
          <w:spacing w:val="19"/>
          <w:w w:val="90"/>
          <w:sz w:val="21"/>
        </w:rPr>
        <w:t> </w:t>
      </w:r>
      <w:r>
        <w:rPr>
          <w:b/>
          <w:color w:val="1A1A1A"/>
          <w:w w:val="90"/>
          <w:sz w:val="21"/>
        </w:rPr>
        <w:t>DE</w:t>
      </w:r>
      <w:r>
        <w:rPr>
          <w:b/>
          <w:color w:val="1A1A1A"/>
          <w:spacing w:val="1"/>
          <w:w w:val="90"/>
          <w:sz w:val="21"/>
        </w:rPr>
        <w:t> </w:t>
      </w:r>
      <w:r>
        <w:rPr>
          <w:b/>
          <w:color w:val="1A1A1A"/>
          <w:w w:val="90"/>
          <w:sz w:val="21"/>
        </w:rPr>
        <w:t>AUTOMOVILISMO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1"/>
        </w:rPr>
      </w:pPr>
    </w:p>
    <w:p>
      <w:pPr>
        <w:spacing w:before="0"/>
        <w:ind w:left="1504" w:right="0" w:firstLine="0"/>
        <w:jc w:val="left"/>
        <w:rPr>
          <w:rFonts w:ascii="Arial" w:hAnsi="Arial"/>
          <w:b/>
          <w:i/>
          <w:sz w:val="19"/>
        </w:rPr>
      </w:pPr>
      <w:r>
        <w:rPr>
          <w:rFonts w:ascii="Arial" w:hAnsi="Arial"/>
          <w:b/>
          <w:i/>
          <w:color w:val="1A1A1A"/>
          <w:w w:val="105"/>
          <w:sz w:val="19"/>
        </w:rPr>
        <w:t>Opinión</w:t>
      </w:r>
    </w:p>
    <w:p>
      <w:pPr>
        <w:pStyle w:val="BodyText"/>
        <w:spacing w:before="11"/>
        <w:rPr>
          <w:rFonts w:ascii="Arial"/>
          <w:b/>
          <w:i/>
          <w:sz w:val="12"/>
        </w:rPr>
      </w:pPr>
    </w:p>
    <w:p>
      <w:pPr>
        <w:spacing w:after="0"/>
        <w:rPr>
          <w:rFonts w:ascii="Arial"/>
          <w:sz w:val="12"/>
        </w:rPr>
        <w:sectPr>
          <w:pgSz w:w="11910" w:h="16840"/>
          <w:pgMar w:top="980" w:bottom="280" w:left="400" w:right="1500"/>
        </w:sectPr>
      </w:pPr>
    </w:p>
    <w:p>
      <w:pPr>
        <w:pStyle w:val="BodyText"/>
        <w:rPr>
          <w:rFonts w:ascii="Arial"/>
          <w:b/>
          <w:i/>
          <w:sz w:val="10"/>
        </w:rPr>
      </w:pPr>
    </w:p>
    <w:p>
      <w:pPr>
        <w:pStyle w:val="BodyText"/>
        <w:rPr>
          <w:rFonts w:ascii="Arial"/>
          <w:b/>
          <w:i/>
          <w:sz w:val="10"/>
        </w:rPr>
      </w:pPr>
    </w:p>
    <w:p>
      <w:pPr>
        <w:pStyle w:val="BodyText"/>
        <w:rPr>
          <w:rFonts w:ascii="Arial"/>
          <w:b/>
          <w:i/>
          <w:sz w:val="10"/>
        </w:rPr>
      </w:pPr>
    </w:p>
    <w:p>
      <w:pPr>
        <w:pStyle w:val="BodyText"/>
        <w:rPr>
          <w:rFonts w:ascii="Arial"/>
          <w:b/>
          <w:i/>
          <w:sz w:val="10"/>
        </w:rPr>
      </w:pPr>
    </w:p>
    <w:p>
      <w:pPr>
        <w:pStyle w:val="BodyText"/>
        <w:spacing w:before="4"/>
        <w:rPr>
          <w:rFonts w:ascii="Arial"/>
          <w:b/>
          <w:i/>
          <w:sz w:val="9"/>
        </w:rPr>
      </w:pPr>
    </w:p>
    <w:p>
      <w:pPr>
        <w:spacing w:line="110" w:lineRule="exact" w:before="0"/>
        <w:ind w:left="239" w:right="0" w:firstLine="0"/>
        <w:jc w:val="left"/>
        <w:rPr>
          <w:rFonts w:ascii="Arial"/>
          <w:sz w:val="10"/>
        </w:rPr>
      </w:pPr>
      <w:r>
        <w:rPr>
          <w:rFonts w:ascii="Arial"/>
          <w:color w:val="1A1A1A"/>
          <w:sz w:val="10"/>
        </w:rPr>
        <w:t>00</w:t>
      </w:r>
    </w:p>
    <w:p>
      <w:pPr>
        <w:spacing w:line="72" w:lineRule="exact" w:before="0"/>
        <w:ind w:left="242" w:right="0" w:firstLine="0"/>
        <w:jc w:val="left"/>
        <w:rPr>
          <w:sz w:val="7"/>
        </w:rPr>
      </w:pPr>
      <w:r>
        <w:rPr>
          <w:color w:val="1A1A1A"/>
          <w:sz w:val="7"/>
        </w:rPr>
        <w:t>V)</w:t>
      </w:r>
    </w:p>
    <w:p>
      <w:pPr>
        <w:spacing w:line="102" w:lineRule="exact" w:before="0"/>
        <w:ind w:left="237" w:right="0" w:firstLine="0"/>
        <w:jc w:val="left"/>
        <w:rPr>
          <w:sz w:val="12"/>
        </w:rPr>
      </w:pPr>
      <w:r>
        <w:rPr>
          <w:color w:val="1A1A1A"/>
          <w:w w:val="95"/>
          <w:sz w:val="12"/>
        </w:rPr>
        <w:t>s:t"</w:t>
      </w:r>
    </w:p>
    <w:p>
      <w:pPr>
        <w:pStyle w:val="BodyText"/>
        <w:spacing w:line="176" w:lineRule="exact"/>
        <w:ind w:left="183" w:right="24"/>
        <w:jc w:val="center"/>
      </w:pPr>
      <w:r>
        <w:rPr>
          <w:color w:val="1A1A1A"/>
          <w:spacing w:val="-23"/>
          <w:w w:val="51"/>
        </w:rPr>
        <w:t>.</w:t>
      </w:r>
      <w:r>
        <w:rPr>
          <w:rFonts w:ascii="Arial"/>
          <w:color w:val="1A1A1A"/>
          <w:spacing w:val="-28"/>
          <w:w w:val="106"/>
          <w:vertAlign w:val="superscript"/>
        </w:rPr>
        <w:t>r</w:t>
      </w:r>
      <w:r>
        <w:rPr>
          <w:color w:val="1A1A1A"/>
          <w:spacing w:val="-3"/>
          <w:w w:val="51"/>
          <w:vertAlign w:val="baseline"/>
        </w:rPr>
        <w:t>.</w:t>
      </w:r>
      <w:r>
        <w:rPr>
          <w:rFonts w:ascii="Arial"/>
          <w:color w:val="1A1A1A"/>
          <w:spacing w:val="-50"/>
          <w:w w:val="106"/>
          <w:vertAlign w:val="superscript"/>
        </w:rPr>
        <w:t>-</w:t>
      </w:r>
      <w:r>
        <w:rPr>
          <w:color w:val="1A1A1A"/>
          <w:w w:val="51"/>
          <w:vertAlign w:val="baseline"/>
        </w:rPr>
        <w:t>.</w:t>
      </w:r>
      <w:r>
        <w:rPr>
          <w:color w:val="1A1A1A"/>
          <w:spacing w:val="-10"/>
          <w:w w:val="51"/>
          <w:vertAlign w:val="baseline"/>
        </w:rPr>
        <w:t>.</w:t>
      </w:r>
      <w:r>
        <w:rPr>
          <w:rFonts w:ascii="Arial"/>
          <w:color w:val="1A1A1A"/>
          <w:spacing w:val="-41"/>
          <w:w w:val="106"/>
          <w:vertAlign w:val="superscript"/>
        </w:rPr>
        <w:t>-</w:t>
      </w:r>
      <w:r>
        <w:rPr>
          <w:color w:val="1A1A1A"/>
          <w:w w:val="51"/>
          <w:vertAlign w:val="baseline"/>
        </w:rPr>
        <w:t>.</w:t>
      </w:r>
    </w:p>
    <w:p>
      <w:pPr>
        <w:spacing w:line="131" w:lineRule="exact" w:before="0"/>
        <w:ind w:left="70" w:right="0" w:firstLine="0"/>
        <w:jc w:val="center"/>
        <w:rPr>
          <w:sz w:val="17"/>
        </w:rPr>
      </w:pPr>
      <w:r>
        <w:rPr>
          <w:color w:val="1A1A1A"/>
          <w:w w:val="51"/>
          <w:sz w:val="17"/>
        </w:rPr>
        <w:t>o</w:t>
      </w:r>
    </w:p>
    <w:p>
      <w:pPr>
        <w:spacing w:line="75" w:lineRule="exact" w:before="0"/>
        <w:ind w:left="96" w:right="24" w:firstLine="0"/>
        <w:jc w:val="center"/>
        <w:rPr>
          <w:i/>
          <w:sz w:val="11"/>
        </w:rPr>
      </w:pPr>
      <w:r>
        <w:rPr>
          <w:i/>
          <w:color w:val="1A1A1A"/>
          <w:w w:val="60"/>
          <w:sz w:val="11"/>
        </w:rPr>
        <w:t>\O</w:t>
      </w:r>
    </w:p>
    <w:p>
      <w:pPr>
        <w:spacing w:line="105" w:lineRule="exact" w:before="0"/>
        <w:ind w:left="234" w:right="0" w:firstLine="0"/>
        <w:jc w:val="left"/>
        <w:rPr>
          <w:rFonts w:ascii="Arial"/>
          <w:sz w:val="14"/>
        </w:rPr>
      </w:pPr>
      <w:r>
        <w:rPr>
          <w:rFonts w:ascii="Arial"/>
          <w:color w:val="1A1A1A"/>
          <w:w w:val="105"/>
          <w:sz w:val="14"/>
        </w:rPr>
        <w:t>r--</w:t>
      </w:r>
    </w:p>
    <w:p>
      <w:pPr>
        <w:spacing w:line="179" w:lineRule="exact" w:before="0"/>
        <w:ind w:left="190" w:right="7" w:firstLine="0"/>
        <w:jc w:val="center"/>
        <w:rPr>
          <w:sz w:val="19"/>
        </w:rPr>
      </w:pPr>
      <w:r>
        <w:rPr>
          <w:color w:val="1A1A1A"/>
          <w:w w:val="80"/>
          <w:sz w:val="19"/>
        </w:rPr>
        <w:t>d;¡</w:t>
      </w:r>
    </w:p>
    <w:p>
      <w:pPr>
        <w:spacing w:line="571" w:lineRule="exact" w:before="0"/>
        <w:ind w:left="104" w:right="24" w:firstLine="0"/>
        <w:jc w:val="center"/>
        <w:rPr>
          <w:i/>
          <w:sz w:val="26"/>
        </w:rPr>
      </w:pPr>
      <w:r>
        <w:rPr>
          <w:rFonts w:ascii="Arial"/>
          <w:color w:val="1A1A1A"/>
          <w:spacing w:val="-167"/>
          <w:w w:val="103"/>
          <w:sz w:val="48"/>
        </w:rPr>
        <w:t>-</w:t>
      </w:r>
      <w:r>
        <w:rPr>
          <w:i/>
          <w:color w:val="1A1A1A"/>
          <w:w w:val="103"/>
          <w:position w:val="-7"/>
          <w:sz w:val="26"/>
        </w:rPr>
        <w:t>i</w:t>
      </w:r>
    </w:p>
    <w:p>
      <w:pPr>
        <w:spacing w:before="0"/>
        <w:ind w:left="204" w:right="0" w:firstLine="0"/>
        <w:jc w:val="center"/>
        <w:rPr>
          <w:rFonts w:ascii="Arial"/>
          <w:sz w:val="10"/>
        </w:rPr>
      </w:pPr>
      <w:r>
        <w:rPr>
          <w:rFonts w:ascii="Arial"/>
          <w:color w:val="1A1A1A"/>
          <w:w w:val="61"/>
          <w:sz w:val="10"/>
        </w:rPr>
        <w:t>1</w:t>
      </w:r>
    </w:p>
    <w:p>
      <w:pPr>
        <w:spacing w:line="107" w:lineRule="exact" w:before="11"/>
        <w:ind w:left="97" w:right="24" w:firstLine="0"/>
        <w:jc w:val="center"/>
        <w:rPr>
          <w:i/>
          <w:sz w:val="11"/>
        </w:rPr>
      </w:pPr>
      <w:r>
        <w:rPr>
          <w:i/>
          <w:color w:val="1A1A1A"/>
          <w:w w:val="70"/>
          <w:sz w:val="11"/>
        </w:rPr>
        <w:t>\O</w:t>
      </w:r>
    </w:p>
    <w:p>
      <w:pPr>
        <w:spacing w:line="78" w:lineRule="exact" w:before="0"/>
        <w:ind w:left="95" w:right="0" w:firstLine="0"/>
        <w:jc w:val="center"/>
        <w:rPr>
          <w:sz w:val="12"/>
        </w:rPr>
      </w:pPr>
      <w:r>
        <w:rPr>
          <w:color w:val="1A1A1A"/>
          <w:w w:val="61"/>
          <w:sz w:val="12"/>
        </w:rPr>
        <w:t>N</w:t>
      </w:r>
    </w:p>
    <w:p>
      <w:pPr>
        <w:spacing w:line="266" w:lineRule="exact" w:before="0"/>
        <w:ind w:left="168" w:right="24" w:firstLine="0"/>
        <w:jc w:val="center"/>
        <w:rPr>
          <w:sz w:val="22"/>
        </w:rPr>
      </w:pPr>
      <w:r>
        <w:rPr/>
        <w:pict>
          <v:shape style="position:absolute;margin-left:35.134010pt;margin-top:10.308198pt;width:.95pt;height:3.9pt;mso-position-horizontal-relative:page;mso-position-vertical-relative:paragraph;z-index:-15985152" type="#_x0000_t202" filled="false" stroked="false">
            <v:textbox inset="0,0,0,0">
              <w:txbxContent>
                <w:p>
                  <w:pPr>
                    <w:spacing w:line="78" w:lineRule="exact" w:before="0"/>
                    <w:ind w:left="0" w:right="0" w:firstLine="0"/>
                    <w:jc w:val="left"/>
                    <w:rPr>
                      <w:sz w:val="7"/>
                    </w:rPr>
                  </w:pPr>
                  <w:r>
                    <w:rPr>
                      <w:color w:val="1A1A1A"/>
                      <w:w w:val="51"/>
                      <w:sz w:val="7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color w:val="1A1A1A"/>
          <w:spacing w:val="-115"/>
          <w:w w:val="105"/>
          <w:position w:val="-2"/>
          <w:sz w:val="27"/>
        </w:rPr>
        <w:t>°</w:t>
      </w:r>
      <w:r>
        <w:rPr>
          <w:color w:val="1A1A1A"/>
          <w:w w:val="51"/>
          <w:sz w:val="22"/>
        </w:rPr>
        <w:t>...</w:t>
      </w:r>
      <w:r>
        <w:rPr>
          <w:color w:val="1A1A1A"/>
          <w:spacing w:val="-4"/>
          <w:w w:val="51"/>
          <w:sz w:val="22"/>
        </w:rPr>
        <w:t>.</w:t>
      </w:r>
      <w:r>
        <w:rPr>
          <w:color w:val="1A1A1A"/>
          <w:spacing w:val="-48"/>
          <w:w w:val="105"/>
          <w:position w:val="-2"/>
          <w:sz w:val="27"/>
        </w:rPr>
        <w:t>'</w:t>
      </w:r>
      <w:r>
        <w:rPr>
          <w:color w:val="1A1A1A"/>
          <w:w w:val="51"/>
          <w:sz w:val="22"/>
        </w:rPr>
        <w:t>.</w:t>
      </w:r>
    </w:p>
    <w:p>
      <w:pPr>
        <w:spacing w:line="134" w:lineRule="exact" w:before="0"/>
        <w:ind w:left="219" w:right="0" w:firstLine="0"/>
        <w:jc w:val="left"/>
        <w:rPr>
          <w:rFonts w:ascii="Arial"/>
          <w:i/>
          <w:sz w:val="12"/>
        </w:rPr>
      </w:pPr>
      <w:r>
        <w:rPr>
          <w:rFonts w:ascii="Arial"/>
          <w:i/>
          <w:color w:val="1A1A1A"/>
          <w:w w:val="105"/>
          <w:sz w:val="12"/>
        </w:rPr>
        <w:t>VJ</w:t>
      </w:r>
    </w:p>
    <w:p>
      <w:pPr>
        <w:spacing w:before="21"/>
        <w:ind w:left="171" w:right="24" w:firstLine="0"/>
        <w:jc w:val="center"/>
        <w:rPr>
          <w:rFonts w:ascii="Arial" w:hAnsi="Arial"/>
          <w:sz w:val="15"/>
        </w:rPr>
      </w:pPr>
      <w:r>
        <w:rPr>
          <w:rFonts w:ascii="Arial" w:hAnsi="Arial"/>
          <w:color w:val="343436"/>
          <w:w w:val="105"/>
          <w:sz w:val="15"/>
        </w:rPr>
        <w:t>º</w:t>
      </w:r>
      <w:r>
        <w:rPr>
          <w:rFonts w:ascii="Arial" w:hAnsi="Arial"/>
          <w:color w:val="1A1A1A"/>
          <w:w w:val="105"/>
          <w:sz w:val="15"/>
        </w:rPr>
        <w:t>e</w:t>
      </w:r>
    </w:p>
    <w:p>
      <w:pPr>
        <w:spacing w:line="149" w:lineRule="exact" w:before="30"/>
        <w:ind w:left="226" w:right="0" w:firstLine="0"/>
        <w:jc w:val="left"/>
        <w:rPr>
          <w:i/>
          <w:sz w:val="13"/>
        </w:rPr>
      </w:pPr>
      <w:r>
        <w:rPr>
          <w:i/>
          <w:color w:val="1A1A1A"/>
          <w:w w:val="105"/>
          <w:sz w:val="13"/>
        </w:rPr>
        <w:t>a)</w:t>
      </w:r>
    </w:p>
    <w:p>
      <w:pPr>
        <w:spacing w:line="196" w:lineRule="auto" w:before="12"/>
        <w:ind w:left="260" w:right="0" w:firstLine="0"/>
        <w:jc w:val="left"/>
        <w:rPr>
          <w:rFonts w:ascii="Arial"/>
          <w:sz w:val="15"/>
        </w:rPr>
      </w:pPr>
      <w:r>
        <w:rPr>
          <w:color w:val="1A1A1A"/>
          <w:spacing w:val="-102"/>
          <w:w w:val="106"/>
          <w:position w:val="-9"/>
          <w:sz w:val="18"/>
        </w:rPr>
        <w:t>o</w:t>
      </w:r>
      <w:r>
        <w:rPr>
          <w:rFonts w:ascii="Arial"/>
          <w:color w:val="1A1A1A"/>
          <w:w w:val="106"/>
          <w:sz w:val="15"/>
        </w:rPr>
        <w:t>e</w:t>
      </w:r>
    </w:p>
    <w:p>
      <w:pPr>
        <w:spacing w:line="90" w:lineRule="exact" w:before="0"/>
        <w:ind w:left="272" w:right="0" w:firstLine="0"/>
        <w:jc w:val="left"/>
        <w:rPr>
          <w:sz w:val="10"/>
        </w:rPr>
      </w:pPr>
      <w:r>
        <w:rPr>
          <w:color w:val="1A1A1A"/>
          <w:w w:val="106"/>
          <w:sz w:val="10"/>
        </w:rPr>
        <w:t>ü</w:t>
      </w:r>
    </w:p>
    <w:p>
      <w:pPr>
        <w:pStyle w:val="BodyText"/>
        <w:spacing w:before="5"/>
        <w:rPr>
          <w:sz w:val="13"/>
        </w:rPr>
      </w:pPr>
    </w:p>
    <w:p>
      <w:pPr>
        <w:spacing w:line="197" w:lineRule="exact" w:before="1"/>
        <w:ind w:left="239" w:right="0" w:firstLine="0"/>
        <w:jc w:val="left"/>
        <w:rPr>
          <w:rFonts w:ascii="Arial"/>
          <w:sz w:val="19"/>
        </w:rPr>
      </w:pPr>
      <w:r>
        <w:rPr>
          <w:rFonts w:ascii="Arial"/>
          <w:color w:val="1A1A1A"/>
          <w:w w:val="80"/>
          <w:sz w:val="19"/>
        </w:rPr>
        <w:t>"E</w:t>
      </w:r>
    </w:p>
    <w:p>
      <w:pPr>
        <w:spacing w:line="68" w:lineRule="exact" w:before="0"/>
        <w:ind w:left="264" w:right="0" w:firstLine="0"/>
        <w:jc w:val="left"/>
        <w:rPr>
          <w:sz w:val="8"/>
        </w:rPr>
      </w:pPr>
      <w:r>
        <w:rPr>
          <w:color w:val="1A1A1A"/>
          <w:w w:val="80"/>
          <w:sz w:val="8"/>
        </w:rPr>
        <w:t>Q)</w:t>
      </w:r>
    </w:p>
    <w:p>
      <w:pPr>
        <w:spacing w:line="273" w:lineRule="exact" w:before="0"/>
        <w:ind w:left="181" w:right="24" w:firstLine="0"/>
        <w:jc w:val="center"/>
        <w:rPr>
          <w:sz w:val="9"/>
        </w:rPr>
      </w:pPr>
      <w:r>
        <w:rPr>
          <w:color w:val="343436"/>
          <w:spacing w:val="-62"/>
          <w:w w:val="81"/>
          <w:position w:val="-13"/>
          <w:sz w:val="24"/>
        </w:rPr>
        <w:t>u</w:t>
      </w:r>
      <w:r>
        <w:rPr>
          <w:color w:val="1A1A1A"/>
          <w:spacing w:val="-1"/>
          <w:w w:val="81"/>
          <w:sz w:val="9"/>
        </w:rPr>
        <w:t>;:::l</w:t>
      </w:r>
    </w:p>
    <w:p>
      <w:pPr>
        <w:spacing w:line="177" w:lineRule="exact" w:before="4"/>
        <w:ind w:left="257" w:right="0" w:firstLine="0"/>
        <w:jc w:val="left"/>
        <w:rPr>
          <w:rFonts w:ascii="Arial" w:hAnsi="Arial"/>
          <w:i/>
          <w:sz w:val="16"/>
        </w:rPr>
      </w:pPr>
      <w:r>
        <w:rPr>
          <w:color w:val="1A1A1A"/>
          <w:spacing w:val="-16"/>
          <w:w w:val="70"/>
          <w:position w:val="-2"/>
          <w:sz w:val="18"/>
        </w:rPr>
        <w:t>,</w:t>
      </w:r>
      <w:r>
        <w:rPr>
          <w:rFonts w:ascii="Arial" w:hAnsi="Arial"/>
          <w:i/>
          <w:color w:val="1A1A1A"/>
          <w:spacing w:val="-16"/>
          <w:w w:val="70"/>
          <w:sz w:val="16"/>
        </w:rPr>
        <w:t>á</w:t>
      </w:r>
      <w:r>
        <w:rPr>
          <w:color w:val="1A1A1A"/>
          <w:spacing w:val="-16"/>
          <w:w w:val="70"/>
          <w:position w:val="-2"/>
          <w:sz w:val="18"/>
        </w:rPr>
        <w:t>_</w:t>
      </w:r>
      <w:r>
        <w:rPr>
          <w:rFonts w:ascii="Arial" w:hAnsi="Arial"/>
          <w:i/>
          <w:color w:val="1A1A1A"/>
          <w:spacing w:val="-16"/>
          <w:w w:val="70"/>
          <w:sz w:val="16"/>
        </w:rPr>
        <w:t>'J</w:t>
      </w:r>
    </w:p>
    <w:p>
      <w:pPr>
        <w:spacing w:line="431" w:lineRule="exact" w:before="0"/>
        <w:ind w:left="169" w:right="0" w:firstLine="0"/>
        <w:jc w:val="left"/>
        <w:rPr>
          <w:sz w:val="11"/>
        </w:rPr>
      </w:pPr>
      <w:r>
        <w:rPr/>
        <w:pict>
          <v:shape style="position:absolute;margin-left:33.068314pt;margin-top:16.755173pt;width:5.15pt;height:5pt;mso-position-horizontal-relative:page;mso-position-vertical-relative:paragraph;z-index:-15985664" type="#_x0000_t202" filled="false" stroked="false">
            <v:textbox inset="0,0,0,0">
              <w:txbxContent>
                <w:p>
                  <w:pPr>
                    <w:spacing w:line="100" w:lineRule="exact" w:before="0"/>
                    <w:ind w:left="0" w:right="0" w:firstLine="0"/>
                    <w:jc w:val="left"/>
                    <w:rPr>
                      <w:sz w:val="9"/>
                    </w:rPr>
                  </w:pPr>
                  <w:r>
                    <w:rPr>
                      <w:color w:val="1A1A1A"/>
                      <w:w w:val="80"/>
                      <w:sz w:val="9"/>
                    </w:rPr>
                    <w:t>;:::l</w:t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343436"/>
          <w:spacing w:val="-38"/>
          <w:w w:val="54"/>
          <w:position w:val="-5"/>
          <w:sz w:val="47"/>
        </w:rPr>
        <w:t>·</w:t>
      </w:r>
      <w:r>
        <w:rPr>
          <w:color w:val="1A1A1A"/>
          <w:spacing w:val="-19"/>
          <w:w w:val="76"/>
          <w:sz w:val="11"/>
        </w:rPr>
        <w:t>"</w:t>
      </w:r>
      <w:r>
        <w:rPr>
          <w:rFonts w:ascii="Arial" w:hAnsi="Arial"/>
          <w:color w:val="1A1A1A"/>
          <w:spacing w:val="-116"/>
          <w:w w:val="77"/>
          <w:position w:val="-5"/>
          <w:sz w:val="47"/>
        </w:rPr>
        <w:t>ª</w:t>
      </w:r>
      <w:r>
        <w:rPr>
          <w:color w:val="1A1A1A"/>
          <w:spacing w:val="-1"/>
          <w:w w:val="76"/>
          <w:sz w:val="11"/>
        </w:rPr>
        <w:t>O</w:t>
      </w:r>
    </w:p>
    <w:p>
      <w:pPr>
        <w:pStyle w:val="Heading6"/>
        <w:spacing w:line="202" w:lineRule="exact"/>
        <w:ind w:left="221"/>
      </w:pPr>
      <w:r>
        <w:rPr>
          <w:color w:val="1A1A1A"/>
          <w:w w:val="75"/>
        </w:rPr>
        <w:t>-&lt;</w:t>
      </w:r>
    </w:p>
    <w:p>
      <w:pPr>
        <w:spacing w:line="69" w:lineRule="exact" w:before="0"/>
        <w:ind w:left="264" w:right="0" w:firstLine="0"/>
        <w:jc w:val="left"/>
        <w:rPr>
          <w:sz w:val="8"/>
        </w:rPr>
      </w:pPr>
      <w:r>
        <w:rPr>
          <w:color w:val="1A1A1A"/>
          <w:w w:val="75"/>
          <w:sz w:val="8"/>
        </w:rPr>
        <w:t>Q)</w:t>
      </w:r>
    </w:p>
    <w:p>
      <w:pPr>
        <w:spacing w:line="112" w:lineRule="exact" w:before="0"/>
        <w:ind w:left="98" w:right="24" w:firstLine="0"/>
        <w:jc w:val="center"/>
        <w:rPr>
          <w:sz w:val="11"/>
        </w:rPr>
      </w:pPr>
      <w:r>
        <w:rPr>
          <w:color w:val="1A1A1A"/>
          <w:w w:val="75"/>
          <w:sz w:val="11"/>
        </w:rPr>
        <w:t>"O</w:t>
      </w:r>
    </w:p>
    <w:p>
      <w:pPr>
        <w:spacing w:line="140" w:lineRule="exact" w:before="0"/>
        <w:ind w:left="175" w:right="24" w:firstLine="0"/>
        <w:jc w:val="center"/>
        <w:rPr>
          <w:sz w:val="16"/>
        </w:rPr>
      </w:pPr>
      <w:r>
        <w:rPr>
          <w:color w:val="1A1A1A"/>
          <w:w w:val="105"/>
          <w:sz w:val="16"/>
        </w:rPr>
        <w:t>-¡;</w:t>
      </w:r>
    </w:p>
    <w:p>
      <w:pPr>
        <w:spacing w:line="176" w:lineRule="exact" w:before="0"/>
        <w:ind w:left="129" w:right="21" w:firstLine="0"/>
        <w:jc w:val="center"/>
        <w:rPr>
          <w:rFonts w:ascii="Courier New" w:hAnsi="Courier New"/>
          <w:sz w:val="19"/>
        </w:rPr>
      </w:pPr>
      <w:r>
        <w:rPr>
          <w:rFonts w:ascii="Courier New" w:hAnsi="Courier New"/>
          <w:color w:val="5B5B5B"/>
          <w:sz w:val="19"/>
        </w:rPr>
        <w:t>.</w:t>
      </w:r>
      <w:r>
        <w:rPr>
          <w:rFonts w:ascii="Courier New" w:hAnsi="Courier New"/>
          <w:color w:val="1A1A1A"/>
          <w:sz w:val="19"/>
        </w:rPr>
        <w:t>ü</w:t>
      </w:r>
    </w:p>
    <w:p>
      <w:pPr>
        <w:spacing w:line="109" w:lineRule="exact" w:before="0"/>
        <w:ind w:left="216" w:right="0" w:firstLine="0"/>
        <w:jc w:val="left"/>
        <w:rPr>
          <w:sz w:val="10"/>
        </w:rPr>
      </w:pPr>
      <w:r>
        <w:rPr/>
        <w:pict>
          <v:shape style="position:absolute;margin-left:30.762611pt;margin-top:.963194pt;width:7.05pt;height:14.45pt;mso-position-horizontal-relative:page;mso-position-vertical-relative:paragraph;z-index:-15984640" type="#_x0000_t202" filled="false" stroked="false">
            <v:textbox inset="0,0,0,0">
              <w:txbxContent>
                <w:p>
                  <w:pPr>
                    <w:spacing w:line="288" w:lineRule="exact" w:before="0"/>
                    <w:ind w:left="0" w:right="0" w:firstLine="0"/>
                    <w:jc w:val="left"/>
                    <w:rPr>
                      <w:sz w:val="26"/>
                    </w:rPr>
                  </w:pPr>
                  <w:r>
                    <w:rPr>
                      <w:color w:val="1A1A1A"/>
                      <w:w w:val="108"/>
                      <w:sz w:val="26"/>
                    </w:rPr>
                    <w:t>o</w:t>
                  </w:r>
                </w:p>
              </w:txbxContent>
            </v:textbox>
            <w10:wrap type="none"/>
          </v:shape>
        </w:pict>
      </w:r>
      <w:r>
        <w:rPr>
          <w:color w:val="1A1A1A"/>
          <w:w w:val="110"/>
          <w:sz w:val="10"/>
        </w:rPr>
        <w:t>i.¡:.</w:t>
      </w:r>
    </w:p>
    <w:p>
      <w:pPr>
        <w:pStyle w:val="BodyText"/>
        <w:spacing w:before="3"/>
        <w:rPr>
          <w:sz w:val="10"/>
        </w:rPr>
      </w:pPr>
    </w:p>
    <w:p>
      <w:pPr>
        <w:pStyle w:val="Heading6"/>
        <w:ind w:left="230"/>
      </w:pPr>
      <w:r>
        <w:rPr/>
        <w:pict>
          <v:shape style="position:absolute;margin-left:33.090912pt;margin-top:14.771444pt;width:2.65pt;height:3.4pt;mso-position-horizontal-relative:page;mso-position-vertical-relative:paragraph;z-index:-15983104" type="#_x0000_t202" filled="false" stroked="false">
            <v:textbox inset="0,0,0,0">
              <w:txbxContent>
                <w:p>
                  <w:pPr>
                    <w:spacing w:line="67" w:lineRule="exact" w:before="0"/>
                    <w:ind w:left="0" w:right="0" w:firstLine="0"/>
                    <w:jc w:val="left"/>
                    <w:rPr>
                      <w:rFonts w:ascii="Arial"/>
                      <w:sz w:val="6"/>
                    </w:rPr>
                  </w:pPr>
                  <w:r>
                    <w:rPr>
                      <w:rFonts w:ascii="Arial"/>
                      <w:color w:val="1A1A1A"/>
                      <w:spacing w:val="-1"/>
                      <w:w w:val="105"/>
                      <w:sz w:val="6"/>
                    </w:rPr>
                    <w:t>ti)</w:t>
                  </w:r>
                </w:p>
              </w:txbxContent>
            </v:textbox>
            <w10:wrap type="none"/>
          </v:shape>
        </w:pict>
      </w:r>
      <w:r>
        <w:rPr>
          <w:color w:val="1A1A1A"/>
          <w:w w:val="105"/>
        </w:rPr>
        <w:t>g</w:t>
      </w:r>
    </w:p>
    <w:p>
      <w:pPr>
        <w:spacing w:before="28"/>
        <w:ind w:left="198" w:right="0" w:firstLine="0"/>
        <w:jc w:val="left"/>
        <w:rPr>
          <w:rFonts w:ascii="Arial" w:hAnsi="Arial"/>
          <w:sz w:val="18"/>
        </w:rPr>
      </w:pPr>
      <w:r>
        <w:rPr>
          <w:rFonts w:ascii="Arial" w:hAnsi="Arial"/>
          <w:color w:val="343436"/>
          <w:w w:val="75"/>
          <w:sz w:val="18"/>
        </w:rPr>
        <w:t>·</w:t>
      </w:r>
      <w:r>
        <w:rPr>
          <w:rFonts w:ascii="Arial" w:hAnsi="Arial"/>
          <w:color w:val="1A1A1A"/>
          <w:w w:val="75"/>
          <w:sz w:val="18"/>
        </w:rPr>
        <w:t>51i</w:t>
      </w:r>
    </w:p>
    <w:p>
      <w:pPr>
        <w:pStyle w:val="BodyText"/>
        <w:spacing w:before="9"/>
        <w:rPr>
          <w:rFonts w:ascii="Arial"/>
          <w:sz w:val="20"/>
        </w:rPr>
      </w:pPr>
    </w:p>
    <w:p>
      <w:pPr>
        <w:spacing w:line="149" w:lineRule="exact" w:before="0"/>
        <w:ind w:left="211" w:right="0" w:firstLine="0"/>
        <w:jc w:val="left"/>
        <w:rPr>
          <w:i/>
          <w:sz w:val="13"/>
        </w:rPr>
      </w:pPr>
      <w:r>
        <w:rPr>
          <w:i/>
          <w:color w:val="1A1A1A"/>
          <w:sz w:val="13"/>
        </w:rPr>
        <w:t>a)</w:t>
      </w:r>
    </w:p>
    <w:p>
      <w:pPr>
        <w:spacing w:line="165" w:lineRule="exact" w:before="0"/>
        <w:ind w:left="252" w:right="0" w:firstLine="0"/>
        <w:jc w:val="left"/>
        <w:rPr>
          <w:rFonts w:ascii="Arial"/>
          <w:sz w:val="15"/>
        </w:rPr>
      </w:pPr>
      <w:r>
        <w:rPr/>
        <w:pict>
          <v:shape style="position:absolute;margin-left:32.758713pt;margin-top:7.053442pt;width:4.25pt;height:4.45pt;mso-position-horizontal-relative:page;mso-position-vertical-relative:paragraph;z-index:-15984128" type="#_x0000_t202" filled="false" stroked="false">
            <v:textbox inset="0,0,0,0">
              <w:txbxContent>
                <w:p>
                  <w:pPr>
                    <w:spacing w:line="89" w:lineRule="exact" w:before="0"/>
                    <w:ind w:left="0" w:right="0" w:firstLine="0"/>
                    <w:jc w:val="left"/>
                    <w:rPr>
                      <w:sz w:val="8"/>
                    </w:rPr>
                  </w:pPr>
                  <w:r>
                    <w:rPr>
                      <w:color w:val="1A1A1A"/>
                      <w:sz w:val="8"/>
                    </w:rPr>
                    <w:t>Q)</w:t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1A1A1A"/>
          <w:w w:val="99"/>
          <w:sz w:val="15"/>
        </w:rPr>
        <w:t>e</w:t>
      </w:r>
    </w:p>
    <w:p>
      <w:pPr>
        <w:spacing w:line="360" w:lineRule="exact" w:before="0"/>
        <w:ind w:left="129" w:right="14" w:firstLine="0"/>
        <w:jc w:val="center"/>
        <w:rPr>
          <w:rFonts w:ascii="Arial" w:hAnsi="Arial"/>
          <w:sz w:val="15"/>
        </w:rPr>
      </w:pPr>
      <w:r>
        <w:rPr>
          <w:rFonts w:ascii="Arial" w:hAnsi="Arial"/>
          <w:color w:val="1A1A1A"/>
          <w:spacing w:val="-20"/>
          <w:w w:val="73"/>
          <w:sz w:val="15"/>
        </w:rPr>
        <w:t>·</w:t>
      </w:r>
      <w:r>
        <w:rPr>
          <w:color w:val="1A1A1A"/>
          <w:spacing w:val="-37"/>
          <w:w w:val="83"/>
          <w:position w:val="9"/>
          <w:sz w:val="27"/>
        </w:rPr>
        <w:t>.</w:t>
      </w:r>
      <w:r>
        <w:rPr>
          <w:rFonts w:ascii="Arial" w:hAnsi="Arial"/>
          <w:color w:val="1A1A1A"/>
          <w:w w:val="73"/>
          <w:sz w:val="15"/>
        </w:rPr>
        <w:t>;</w:t>
      </w:r>
      <w:r>
        <w:rPr>
          <w:rFonts w:ascii="Arial" w:hAnsi="Arial"/>
          <w:color w:val="1A1A1A"/>
          <w:spacing w:val="-26"/>
          <w:w w:val="73"/>
          <w:sz w:val="15"/>
        </w:rPr>
        <w:t>:</w:t>
      </w:r>
      <w:r>
        <w:rPr>
          <w:color w:val="1A1A1A"/>
          <w:spacing w:val="-63"/>
          <w:w w:val="83"/>
          <w:position w:val="9"/>
          <w:sz w:val="27"/>
        </w:rPr>
        <w:t>s</w:t>
      </w:r>
      <w:r>
        <w:rPr>
          <w:rFonts w:ascii="Arial" w:hAnsi="Arial"/>
          <w:color w:val="1A1A1A"/>
          <w:w w:val="73"/>
          <w:sz w:val="15"/>
        </w:rPr>
        <w:t>::</w:t>
      </w:r>
    </w:p>
    <w:p>
      <w:pPr>
        <w:spacing w:line="102" w:lineRule="exact" w:before="0"/>
        <w:ind w:left="257" w:right="0" w:firstLine="0"/>
        <w:jc w:val="left"/>
        <w:rPr>
          <w:sz w:val="10"/>
        </w:rPr>
      </w:pPr>
      <w:r>
        <w:rPr>
          <w:color w:val="1A1A1A"/>
          <w:w w:val="73"/>
          <w:sz w:val="10"/>
        </w:rPr>
        <w:t>ü</w:t>
      </w:r>
    </w:p>
    <w:p>
      <w:pPr>
        <w:spacing w:line="47" w:lineRule="exact" w:before="0"/>
        <w:ind w:left="135" w:right="24" w:firstLine="0"/>
        <w:jc w:val="center"/>
        <w:rPr>
          <w:rFonts w:ascii="Arial"/>
          <w:sz w:val="6"/>
        </w:rPr>
      </w:pPr>
      <w:r>
        <w:rPr>
          <w:rFonts w:ascii="Arial"/>
          <w:color w:val="1A1A1A"/>
          <w:w w:val="85"/>
          <w:sz w:val="6"/>
        </w:rPr>
        <w:t>ti)</w:t>
      </w:r>
    </w:p>
    <w:p>
      <w:pPr>
        <w:spacing w:line="191" w:lineRule="exact" w:before="0"/>
        <w:ind w:left="198" w:right="0" w:firstLine="0"/>
        <w:jc w:val="left"/>
        <w:rPr>
          <w:rFonts w:ascii="Arial"/>
          <w:sz w:val="18"/>
        </w:rPr>
      </w:pPr>
      <w:r>
        <w:rPr>
          <w:rFonts w:ascii="Arial"/>
          <w:color w:val="1A1A1A"/>
          <w:w w:val="110"/>
          <w:sz w:val="18"/>
        </w:rPr>
        <w:t>.5</w:t>
      </w:r>
    </w:p>
    <w:p>
      <w:pPr>
        <w:spacing w:line="196" w:lineRule="auto" w:before="21"/>
        <w:ind w:left="190" w:right="66" w:firstLine="0"/>
        <w:jc w:val="center"/>
        <w:rPr>
          <w:sz w:val="11"/>
        </w:rPr>
      </w:pPr>
      <w:r>
        <w:rPr/>
        <w:pict>
          <v:shape style="position:absolute;margin-left:32.518513pt;margin-top:14.975784pt;width:3.9pt;height:4.45pt;mso-position-horizontal-relative:page;mso-position-vertical-relative:paragraph;z-index:-15983616" type="#_x0000_t202" filled="false" stroked="false">
            <v:textbox inset="0,0,0,0">
              <w:txbxContent>
                <w:p>
                  <w:pPr>
                    <w:spacing w:line="89" w:lineRule="exact" w:before="0"/>
                    <w:ind w:left="0" w:right="0" w:firstLine="0"/>
                    <w:jc w:val="left"/>
                    <w:rPr>
                      <w:sz w:val="8"/>
                    </w:rPr>
                  </w:pPr>
                  <w:r>
                    <w:rPr>
                      <w:color w:val="1A1A1A"/>
                      <w:w w:val="90"/>
                      <w:sz w:val="8"/>
                    </w:rPr>
                    <w:t>Q)</w:t>
                  </w:r>
                </w:p>
              </w:txbxContent>
            </v:textbox>
            <w10:wrap type="none"/>
          </v:shape>
        </w:pict>
      </w:r>
      <w:r>
        <w:rPr>
          <w:color w:val="1A1A1A"/>
          <w:spacing w:val="-9"/>
          <w:w w:val="109"/>
          <w:sz w:val="11"/>
        </w:rPr>
        <w:t>"</w:t>
      </w:r>
      <w:r>
        <w:rPr>
          <w:rFonts w:ascii="Arial"/>
          <w:color w:val="1A1A1A"/>
          <w:spacing w:val="-35"/>
          <w:w w:val="91"/>
          <w:position w:val="-8"/>
          <w:sz w:val="14"/>
        </w:rPr>
        <w:t>r</w:t>
      </w:r>
      <w:r>
        <w:rPr>
          <w:color w:val="1A1A1A"/>
          <w:spacing w:val="-53"/>
          <w:w w:val="109"/>
          <w:sz w:val="11"/>
        </w:rPr>
        <w:t>O</w:t>
      </w:r>
      <w:r>
        <w:rPr>
          <w:rFonts w:ascii="Arial"/>
          <w:color w:val="1A1A1A"/>
          <w:w w:val="91"/>
          <w:position w:val="-8"/>
          <w:sz w:val="14"/>
        </w:rPr>
        <w:t>o </w:t>
      </w:r>
      <w:r>
        <w:rPr>
          <w:color w:val="1A1A1A"/>
          <w:sz w:val="11"/>
        </w:rPr>
        <w:t>"O</w:t>
      </w:r>
    </w:p>
    <w:p>
      <w:pPr>
        <w:spacing w:line="179" w:lineRule="exact" w:before="0"/>
        <w:ind w:left="112" w:right="24" w:firstLine="0"/>
        <w:jc w:val="center"/>
        <w:rPr>
          <w:rFonts w:ascii="Courier New" w:hAnsi="Courier New"/>
          <w:sz w:val="19"/>
        </w:rPr>
      </w:pPr>
      <w:r>
        <w:rPr>
          <w:rFonts w:ascii="Courier New" w:hAnsi="Courier New"/>
          <w:color w:val="343436"/>
          <w:sz w:val="19"/>
        </w:rPr>
        <w:t>.</w:t>
      </w:r>
      <w:r>
        <w:rPr>
          <w:rFonts w:ascii="Courier New" w:hAnsi="Courier New"/>
          <w:color w:val="1A1A1A"/>
          <w:sz w:val="19"/>
        </w:rPr>
        <w:t>ü</w:t>
      </w:r>
    </w:p>
    <w:p>
      <w:pPr>
        <w:spacing w:line="135" w:lineRule="exact" w:before="0"/>
        <w:ind w:left="141" w:right="0" w:firstLine="0"/>
        <w:jc w:val="center"/>
        <w:rPr>
          <w:sz w:val="17"/>
        </w:rPr>
      </w:pPr>
      <w:r>
        <w:rPr>
          <w:color w:val="1A1A1A"/>
          <w:w w:val="101"/>
          <w:sz w:val="17"/>
        </w:rPr>
        <w:t>o</w:t>
      </w:r>
    </w:p>
    <w:p>
      <w:pPr>
        <w:spacing w:line="114" w:lineRule="exact" w:before="0"/>
        <w:ind w:left="199" w:right="0" w:firstLine="0"/>
        <w:jc w:val="left"/>
        <w:rPr>
          <w:rFonts w:ascii="Arial"/>
          <w:i/>
          <w:sz w:val="12"/>
        </w:rPr>
      </w:pPr>
      <w:r>
        <w:rPr>
          <w:rFonts w:ascii="Arial"/>
          <w:i/>
          <w:color w:val="1A1A1A"/>
          <w:w w:val="105"/>
          <w:sz w:val="12"/>
        </w:rPr>
        <w:t>VJ</w:t>
      </w:r>
    </w:p>
    <w:p>
      <w:pPr>
        <w:pStyle w:val="BodyText"/>
        <w:spacing w:line="249" w:lineRule="auto" w:before="91"/>
        <w:ind w:left="200" w:right="112"/>
        <w:jc w:val="both"/>
      </w:pPr>
      <w:r>
        <w:rPr/>
        <w:br w:type="column"/>
      </w:r>
      <w:r>
        <w:rPr>
          <w:color w:val="1A1A1A"/>
        </w:rPr>
        <w:t>Hemos</w:t>
      </w:r>
      <w:r>
        <w:rPr>
          <w:color w:val="1A1A1A"/>
          <w:spacing w:val="56"/>
        </w:rPr>
        <w:t> </w:t>
      </w:r>
      <w:r>
        <w:rPr>
          <w:color w:val="1A1A1A"/>
        </w:rPr>
        <w:t>auditado</w:t>
      </w:r>
      <w:r>
        <w:rPr>
          <w:color w:val="1A1A1A"/>
          <w:spacing w:val="56"/>
        </w:rPr>
        <w:t> </w:t>
      </w:r>
      <w:r>
        <w:rPr>
          <w:color w:val="1A1A1A"/>
        </w:rPr>
        <w:t>las</w:t>
      </w:r>
      <w:r>
        <w:rPr>
          <w:color w:val="1A1A1A"/>
          <w:spacing w:val="56"/>
        </w:rPr>
        <w:t> </w:t>
      </w:r>
      <w:r>
        <w:rPr>
          <w:color w:val="1A1A1A"/>
        </w:rPr>
        <w:t>cuentas</w:t>
      </w:r>
      <w:r>
        <w:rPr>
          <w:color w:val="1A1A1A"/>
          <w:spacing w:val="56"/>
        </w:rPr>
        <w:t> </w:t>
      </w:r>
      <w:r>
        <w:rPr>
          <w:color w:val="1A1A1A"/>
        </w:rPr>
        <w:t>anuales</w:t>
      </w:r>
      <w:r>
        <w:rPr>
          <w:color w:val="1A1A1A"/>
          <w:spacing w:val="56"/>
        </w:rPr>
        <w:t> </w:t>
      </w:r>
      <w:r>
        <w:rPr>
          <w:color w:val="1A1A1A"/>
        </w:rPr>
        <w:t>de  </w:t>
      </w:r>
      <w:r>
        <w:rPr>
          <w:color w:val="1A1A1A"/>
          <w:spacing w:val="1"/>
        </w:rPr>
        <w:t> </w:t>
      </w:r>
      <w:r>
        <w:rPr>
          <w:color w:val="1A1A1A"/>
        </w:rPr>
        <w:t>la  </w:t>
      </w:r>
      <w:r>
        <w:rPr>
          <w:color w:val="1A1A1A"/>
          <w:spacing w:val="1"/>
        </w:rPr>
        <w:t> </w:t>
      </w:r>
      <w:r>
        <w:rPr>
          <w:color w:val="1A1A1A"/>
        </w:rPr>
        <w:t>FEDERACION  </w:t>
      </w:r>
      <w:r>
        <w:rPr>
          <w:color w:val="1A1A1A"/>
          <w:spacing w:val="1"/>
        </w:rPr>
        <w:t> </w:t>
      </w:r>
      <w:r>
        <w:rPr>
          <w:color w:val="1A1A1A"/>
        </w:rPr>
        <w:t>CANARIA  </w:t>
      </w:r>
      <w:r>
        <w:rPr>
          <w:color w:val="1A1A1A"/>
          <w:spacing w:val="1"/>
        </w:rPr>
        <w:t> </w:t>
      </w:r>
      <w:r>
        <w:rPr>
          <w:color w:val="1A1A1A"/>
        </w:rPr>
        <w:t>DE</w:t>
      </w:r>
      <w:r>
        <w:rPr>
          <w:color w:val="1A1A1A"/>
          <w:spacing w:val="1"/>
        </w:rPr>
        <w:t> </w:t>
      </w:r>
      <w:r>
        <w:rPr>
          <w:color w:val="1A1A1A"/>
        </w:rPr>
        <w:t>AUTOMOVI LISMO</w:t>
      </w:r>
      <w:r>
        <w:rPr>
          <w:color w:val="343436"/>
        </w:rPr>
        <w:t>, </w:t>
      </w:r>
      <w:r>
        <w:rPr>
          <w:color w:val="1A1A1A"/>
        </w:rPr>
        <w:t>que comprenden</w:t>
      </w:r>
      <w:r>
        <w:rPr>
          <w:color w:val="1A1A1A"/>
          <w:spacing w:val="1"/>
        </w:rPr>
        <w:t> </w:t>
      </w:r>
      <w:r>
        <w:rPr>
          <w:color w:val="1A1A1A"/>
        </w:rPr>
        <w:t>el balance a 31 de diciembre de 2025</w:t>
      </w:r>
      <w:r>
        <w:rPr>
          <w:color w:val="343436"/>
        </w:rPr>
        <w:t>, </w:t>
      </w:r>
      <w:r>
        <w:rPr>
          <w:color w:val="1A1A1A"/>
        </w:rPr>
        <w:t>la cuenta de</w:t>
      </w:r>
      <w:r>
        <w:rPr>
          <w:color w:val="1A1A1A"/>
          <w:spacing w:val="1"/>
        </w:rPr>
        <w:t> </w:t>
      </w:r>
      <w:r>
        <w:rPr>
          <w:color w:val="1A1A1A"/>
        </w:rPr>
        <w:t>pérdidas</w:t>
      </w:r>
      <w:r>
        <w:rPr>
          <w:color w:val="1A1A1A"/>
          <w:spacing w:val="28"/>
        </w:rPr>
        <w:t> </w:t>
      </w:r>
      <w:r>
        <w:rPr>
          <w:color w:val="1A1A1A"/>
        </w:rPr>
        <w:t>y</w:t>
      </w:r>
      <w:r>
        <w:rPr>
          <w:color w:val="1A1A1A"/>
          <w:spacing w:val="18"/>
        </w:rPr>
        <w:t> </w:t>
      </w:r>
      <w:r>
        <w:rPr>
          <w:color w:val="1A1A1A"/>
        </w:rPr>
        <w:t>ganancias</w:t>
      </w:r>
      <w:r>
        <w:rPr>
          <w:color w:val="1A1A1A"/>
          <w:spacing w:val="25"/>
        </w:rPr>
        <w:t> </w:t>
      </w:r>
      <w:r>
        <w:rPr>
          <w:color w:val="1A1A1A"/>
        </w:rPr>
        <w:t>y</w:t>
      </w:r>
      <w:r>
        <w:rPr>
          <w:color w:val="1A1A1A"/>
          <w:spacing w:val="23"/>
        </w:rPr>
        <w:t> </w:t>
      </w:r>
      <w:r>
        <w:rPr>
          <w:color w:val="1A1A1A"/>
        </w:rPr>
        <w:t>la</w:t>
      </w:r>
      <w:r>
        <w:rPr>
          <w:color w:val="1A1A1A"/>
          <w:spacing w:val="25"/>
        </w:rPr>
        <w:t> </w:t>
      </w:r>
      <w:r>
        <w:rPr>
          <w:color w:val="1A1A1A"/>
        </w:rPr>
        <w:t>memoria</w:t>
      </w:r>
      <w:r>
        <w:rPr>
          <w:color w:val="1A1A1A"/>
          <w:spacing w:val="25"/>
        </w:rPr>
        <w:t> </w:t>
      </w:r>
      <w:r>
        <w:rPr>
          <w:color w:val="1A1A1A"/>
        </w:rPr>
        <w:t>correspondientes</w:t>
      </w:r>
      <w:r>
        <w:rPr>
          <w:color w:val="1A1A1A"/>
          <w:spacing w:val="14"/>
        </w:rPr>
        <w:t> </w:t>
      </w:r>
      <w:r>
        <w:rPr>
          <w:color w:val="1A1A1A"/>
        </w:rPr>
        <w:t>al</w:t>
      </w:r>
      <w:r>
        <w:rPr>
          <w:color w:val="1A1A1A"/>
          <w:spacing w:val="7"/>
        </w:rPr>
        <w:t> </w:t>
      </w:r>
      <w:r>
        <w:rPr>
          <w:color w:val="1A1A1A"/>
        </w:rPr>
        <w:t>ejercicio</w:t>
      </w:r>
      <w:r>
        <w:rPr>
          <w:color w:val="1A1A1A"/>
          <w:spacing w:val="22"/>
        </w:rPr>
        <w:t> </w:t>
      </w:r>
      <w:r>
        <w:rPr>
          <w:color w:val="1A1A1A"/>
        </w:rPr>
        <w:t>terminado</w:t>
      </w:r>
      <w:r>
        <w:rPr>
          <w:color w:val="1A1A1A"/>
          <w:spacing w:val="30"/>
        </w:rPr>
        <w:t> </w:t>
      </w:r>
      <w:r>
        <w:rPr>
          <w:color w:val="1A1A1A"/>
        </w:rPr>
        <w:t>en</w:t>
      </w:r>
      <w:r>
        <w:rPr>
          <w:color w:val="1A1A1A"/>
          <w:spacing w:val="24"/>
        </w:rPr>
        <w:t> </w:t>
      </w:r>
      <w:r>
        <w:rPr>
          <w:color w:val="1A1A1A"/>
        </w:rPr>
        <w:t>dicha</w:t>
      </w:r>
      <w:r>
        <w:rPr>
          <w:color w:val="1A1A1A"/>
          <w:spacing w:val="13"/>
        </w:rPr>
        <w:t> </w:t>
      </w:r>
      <w:r>
        <w:rPr>
          <w:color w:val="1A1A1A"/>
        </w:rPr>
        <w:t>fecha</w:t>
      </w:r>
      <w:r>
        <w:rPr>
          <w:color w:val="343436"/>
        </w:rPr>
        <w:t>.</w:t>
      </w:r>
    </w:p>
    <w:p>
      <w:pPr>
        <w:pStyle w:val="BodyText"/>
        <w:spacing w:before="7"/>
        <w:rPr>
          <w:sz w:val="23"/>
        </w:rPr>
      </w:pPr>
    </w:p>
    <w:p>
      <w:pPr>
        <w:pStyle w:val="BodyText"/>
        <w:spacing w:line="249" w:lineRule="auto"/>
        <w:ind w:left="196" w:right="122" w:hanging="2"/>
        <w:jc w:val="both"/>
      </w:pPr>
      <w:r>
        <w:rPr>
          <w:color w:val="1A1A1A"/>
          <w:w w:val="105"/>
        </w:rPr>
        <w:t>En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nuestra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opinión,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las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cuentas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anuales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adjuntas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expresan,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en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todos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los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aspectos</w:t>
      </w:r>
      <w:r>
        <w:rPr>
          <w:color w:val="1A1A1A"/>
          <w:spacing w:val="1"/>
          <w:w w:val="105"/>
        </w:rPr>
        <w:t> </w:t>
      </w:r>
      <w:r>
        <w:rPr>
          <w:color w:val="1A1A1A"/>
        </w:rPr>
        <w:t>significativos </w:t>
      </w:r>
      <w:r>
        <w:rPr>
          <w:color w:val="343436"/>
        </w:rPr>
        <w:t>, </w:t>
      </w:r>
      <w:r>
        <w:rPr>
          <w:color w:val="1A1A1A"/>
        </w:rPr>
        <w:t>la imagen fiel del patrimonio</w:t>
      </w:r>
      <w:r>
        <w:rPr>
          <w:color w:val="1A1A1A"/>
          <w:spacing w:val="55"/>
        </w:rPr>
        <w:t> </w:t>
      </w:r>
      <w:r>
        <w:rPr>
          <w:color w:val="1A1A1A"/>
        </w:rPr>
        <w:t>y de la situación financiera de la Sociedad</w:t>
      </w:r>
      <w:r>
        <w:rPr>
          <w:color w:val="1A1A1A"/>
          <w:spacing w:val="55"/>
        </w:rPr>
        <w:t> </w:t>
      </w:r>
      <w:r>
        <w:rPr>
          <w:color w:val="1A1A1A"/>
        </w:rPr>
        <w:t>a 31</w:t>
      </w:r>
      <w:r>
        <w:rPr>
          <w:color w:val="1A1A1A"/>
          <w:spacing w:val="1"/>
        </w:rPr>
        <w:t> </w:t>
      </w:r>
      <w:r>
        <w:rPr>
          <w:color w:val="1A1A1A"/>
          <w:w w:val="105"/>
        </w:rPr>
        <w:t>de diciembre de 2025, así como de sus resultados y flujos de efectivo correspondientes al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ejercicio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terminado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en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dicha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fecha</w:t>
      </w:r>
      <w:r>
        <w:rPr>
          <w:color w:val="343436"/>
          <w:w w:val="105"/>
        </w:rPr>
        <w:t>,</w:t>
      </w:r>
      <w:r>
        <w:rPr>
          <w:color w:val="343436"/>
          <w:spacing w:val="1"/>
          <w:w w:val="105"/>
        </w:rPr>
        <w:t> </w:t>
      </w:r>
      <w:r>
        <w:rPr>
          <w:color w:val="1A1A1A"/>
          <w:w w:val="105"/>
        </w:rPr>
        <w:t>de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conformidad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con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el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marco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normativo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de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información financiera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que resulta de aplicación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(que se identifica en la nota 2 de la</w:t>
      </w:r>
      <w:r>
        <w:rPr>
          <w:color w:val="1A1A1A"/>
          <w:spacing w:val="1"/>
          <w:w w:val="105"/>
        </w:rPr>
        <w:t> </w:t>
      </w:r>
      <w:r>
        <w:rPr>
          <w:color w:val="1A1A1A"/>
        </w:rPr>
        <w:t>memoria)</w:t>
      </w:r>
      <w:r>
        <w:rPr>
          <w:color w:val="1A1A1A"/>
          <w:spacing w:val="27"/>
        </w:rPr>
        <w:t> </w:t>
      </w:r>
      <w:r>
        <w:rPr>
          <w:color w:val="1A1A1A"/>
        </w:rPr>
        <w:t>y</w:t>
      </w:r>
      <w:r>
        <w:rPr>
          <w:color w:val="343436"/>
        </w:rPr>
        <w:t>,</w:t>
      </w:r>
      <w:r>
        <w:rPr>
          <w:color w:val="343436"/>
          <w:spacing w:val="4"/>
        </w:rPr>
        <w:t> </w:t>
      </w:r>
      <w:r>
        <w:rPr>
          <w:color w:val="1A1A1A"/>
        </w:rPr>
        <w:t>en</w:t>
      </w:r>
      <w:r>
        <w:rPr>
          <w:color w:val="1A1A1A"/>
          <w:spacing w:val="15"/>
        </w:rPr>
        <w:t> </w:t>
      </w:r>
      <w:r>
        <w:rPr>
          <w:color w:val="1A1A1A"/>
        </w:rPr>
        <w:t>particular</w:t>
      </w:r>
      <w:r>
        <w:rPr>
          <w:color w:val="343436"/>
        </w:rPr>
        <w:t>, </w:t>
      </w:r>
      <w:r>
        <w:rPr>
          <w:color w:val="1A1A1A"/>
        </w:rPr>
        <w:t>con</w:t>
      </w:r>
      <w:r>
        <w:rPr>
          <w:color w:val="1A1A1A"/>
          <w:spacing w:val="24"/>
        </w:rPr>
        <w:t> </w:t>
      </w:r>
      <w:r>
        <w:rPr>
          <w:color w:val="1A1A1A"/>
        </w:rPr>
        <w:t>los</w:t>
      </w:r>
      <w:r>
        <w:rPr>
          <w:color w:val="1A1A1A"/>
          <w:spacing w:val="9"/>
        </w:rPr>
        <w:t> </w:t>
      </w:r>
      <w:r>
        <w:rPr>
          <w:color w:val="1A1A1A"/>
        </w:rPr>
        <w:t>principios</w:t>
      </w:r>
      <w:r>
        <w:rPr>
          <w:color w:val="1A1A1A"/>
          <w:spacing w:val="23"/>
        </w:rPr>
        <w:t> </w:t>
      </w:r>
      <w:r>
        <w:rPr>
          <w:color w:val="1A1A1A"/>
        </w:rPr>
        <w:t>y</w:t>
      </w:r>
      <w:r>
        <w:rPr>
          <w:color w:val="1A1A1A"/>
          <w:spacing w:val="15"/>
        </w:rPr>
        <w:t> </w:t>
      </w:r>
      <w:r>
        <w:rPr>
          <w:color w:val="1A1A1A"/>
        </w:rPr>
        <w:t>criterios</w:t>
      </w:r>
      <w:r>
        <w:rPr>
          <w:color w:val="1A1A1A"/>
          <w:spacing w:val="22"/>
        </w:rPr>
        <w:t> </w:t>
      </w:r>
      <w:r>
        <w:rPr>
          <w:color w:val="1A1A1A"/>
        </w:rPr>
        <w:t>contables</w:t>
      </w:r>
      <w:r>
        <w:rPr>
          <w:color w:val="1A1A1A"/>
          <w:spacing w:val="23"/>
        </w:rPr>
        <w:t> </w:t>
      </w:r>
      <w:r>
        <w:rPr>
          <w:color w:val="1A1A1A"/>
        </w:rPr>
        <w:t>contenidos</w:t>
      </w:r>
      <w:r>
        <w:rPr>
          <w:color w:val="1A1A1A"/>
          <w:spacing w:val="27"/>
        </w:rPr>
        <w:t> </w:t>
      </w:r>
      <w:r>
        <w:rPr>
          <w:color w:val="1A1A1A"/>
        </w:rPr>
        <w:t>en</w:t>
      </w:r>
      <w:r>
        <w:rPr>
          <w:color w:val="1A1A1A"/>
          <w:spacing w:val="16"/>
        </w:rPr>
        <w:t> </w:t>
      </w:r>
      <w:r>
        <w:rPr>
          <w:color w:val="1A1A1A"/>
        </w:rPr>
        <w:t>el</w:t>
      </w:r>
      <w:r>
        <w:rPr>
          <w:color w:val="1A1A1A"/>
          <w:spacing w:val="17"/>
        </w:rPr>
        <w:t> </w:t>
      </w:r>
      <w:r>
        <w:rPr>
          <w:color w:val="1A1A1A"/>
        </w:rPr>
        <w:t>mismo</w:t>
      </w:r>
      <w:r>
        <w:rPr>
          <w:color w:val="1A1A1A"/>
          <w:spacing w:val="-28"/>
        </w:rPr>
        <w:t> </w:t>
      </w:r>
      <w:r>
        <w:rPr>
          <w:color w:val="343436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20"/>
        </w:rPr>
      </w:pPr>
    </w:p>
    <w:p>
      <w:pPr>
        <w:spacing w:before="0"/>
        <w:ind w:left="197" w:right="0" w:firstLine="0"/>
        <w:jc w:val="both"/>
        <w:rPr>
          <w:rFonts w:ascii="Arial" w:hAnsi="Arial"/>
          <w:b/>
          <w:i/>
          <w:sz w:val="19"/>
        </w:rPr>
      </w:pPr>
      <w:r>
        <w:rPr>
          <w:rFonts w:ascii="Arial" w:hAnsi="Arial"/>
          <w:b/>
          <w:i/>
          <w:color w:val="1A1A1A"/>
          <w:w w:val="105"/>
          <w:sz w:val="19"/>
        </w:rPr>
        <w:t>Fundamento</w:t>
      </w:r>
      <w:r>
        <w:rPr>
          <w:rFonts w:ascii="Arial" w:hAnsi="Arial"/>
          <w:b/>
          <w:i/>
          <w:color w:val="1A1A1A"/>
          <w:spacing w:val="4"/>
          <w:w w:val="105"/>
          <w:sz w:val="19"/>
        </w:rPr>
        <w:t> </w:t>
      </w:r>
      <w:r>
        <w:rPr>
          <w:rFonts w:ascii="Arial" w:hAnsi="Arial"/>
          <w:b/>
          <w:i/>
          <w:color w:val="1A1A1A"/>
          <w:w w:val="105"/>
          <w:sz w:val="19"/>
        </w:rPr>
        <w:t>de</w:t>
      </w:r>
      <w:r>
        <w:rPr>
          <w:rFonts w:ascii="Arial" w:hAnsi="Arial"/>
          <w:b/>
          <w:i/>
          <w:color w:val="1A1A1A"/>
          <w:spacing w:val="-5"/>
          <w:w w:val="105"/>
          <w:sz w:val="19"/>
        </w:rPr>
        <w:t> </w:t>
      </w:r>
      <w:r>
        <w:rPr>
          <w:rFonts w:ascii="Arial" w:hAnsi="Arial"/>
          <w:b/>
          <w:i/>
          <w:color w:val="1A1A1A"/>
          <w:w w:val="105"/>
          <w:sz w:val="19"/>
        </w:rPr>
        <w:t>la</w:t>
      </w:r>
      <w:r>
        <w:rPr>
          <w:rFonts w:ascii="Arial" w:hAnsi="Arial"/>
          <w:b/>
          <w:i/>
          <w:color w:val="1A1A1A"/>
          <w:spacing w:val="2"/>
          <w:w w:val="105"/>
          <w:sz w:val="19"/>
        </w:rPr>
        <w:t> </w:t>
      </w:r>
      <w:r>
        <w:rPr>
          <w:rFonts w:ascii="Arial" w:hAnsi="Arial"/>
          <w:b/>
          <w:i/>
          <w:color w:val="1A1A1A"/>
          <w:w w:val="105"/>
          <w:sz w:val="19"/>
        </w:rPr>
        <w:t>opinión</w:t>
      </w:r>
    </w:p>
    <w:p>
      <w:pPr>
        <w:pStyle w:val="BodyText"/>
        <w:spacing w:before="9"/>
        <w:rPr>
          <w:rFonts w:ascii="Arial"/>
          <w:b/>
          <w:i/>
          <w:sz w:val="20"/>
        </w:rPr>
      </w:pPr>
    </w:p>
    <w:p>
      <w:pPr>
        <w:pStyle w:val="BodyText"/>
        <w:spacing w:line="249" w:lineRule="auto" w:before="1"/>
        <w:ind w:left="186" w:right="119" w:firstLine="4"/>
        <w:jc w:val="both"/>
      </w:pPr>
      <w:r>
        <w:rPr>
          <w:color w:val="1A1A1A"/>
          <w:w w:val="105"/>
        </w:rPr>
        <w:t>Hemos llevado a cabo nuestra auditoría de conformidad con la normativa reguladora de la</w:t>
      </w:r>
      <w:r>
        <w:rPr>
          <w:color w:val="1A1A1A"/>
          <w:spacing w:val="1"/>
          <w:w w:val="105"/>
        </w:rPr>
        <w:t> </w:t>
      </w:r>
      <w:r>
        <w:rPr>
          <w:color w:val="1A1A1A"/>
        </w:rPr>
        <w:t>actividad</w:t>
      </w:r>
      <w:r>
        <w:rPr>
          <w:color w:val="1A1A1A"/>
          <w:spacing w:val="55"/>
        </w:rPr>
        <w:t> </w:t>
      </w:r>
      <w:r>
        <w:rPr>
          <w:color w:val="1A1A1A"/>
        </w:rPr>
        <w:t>de auditoría de cuentas vigente en España. Nuestras responsabilidades de acuerdo</w:t>
      </w:r>
      <w:r>
        <w:rPr>
          <w:color w:val="1A1A1A"/>
          <w:spacing w:val="1"/>
        </w:rPr>
        <w:t> </w:t>
      </w:r>
      <w:r>
        <w:rPr>
          <w:color w:val="1A1A1A"/>
          <w:w w:val="105"/>
        </w:rPr>
        <w:t>con dichas normas se describen más adelante en la sección Responsabilidades del auditor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en</w:t>
      </w:r>
      <w:r>
        <w:rPr>
          <w:color w:val="1A1A1A"/>
          <w:spacing w:val="3"/>
          <w:w w:val="105"/>
        </w:rPr>
        <w:t> </w:t>
      </w:r>
      <w:r>
        <w:rPr>
          <w:color w:val="1A1A1A"/>
          <w:w w:val="105"/>
        </w:rPr>
        <w:t>relación</w:t>
      </w:r>
      <w:r>
        <w:rPr>
          <w:color w:val="1A1A1A"/>
          <w:spacing w:val="3"/>
          <w:w w:val="105"/>
        </w:rPr>
        <w:t> </w:t>
      </w:r>
      <w:r>
        <w:rPr>
          <w:color w:val="1A1A1A"/>
          <w:w w:val="105"/>
        </w:rPr>
        <w:t>con</w:t>
      </w:r>
      <w:r>
        <w:rPr>
          <w:color w:val="1A1A1A"/>
          <w:spacing w:val="7"/>
          <w:w w:val="105"/>
        </w:rPr>
        <w:t> </w:t>
      </w:r>
      <w:r>
        <w:rPr>
          <w:color w:val="1A1A1A"/>
          <w:w w:val="105"/>
        </w:rPr>
        <w:t>la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auditoría</w:t>
      </w:r>
      <w:r>
        <w:rPr>
          <w:color w:val="1A1A1A"/>
          <w:spacing w:val="11"/>
          <w:w w:val="105"/>
        </w:rPr>
        <w:t> </w:t>
      </w:r>
      <w:r>
        <w:rPr>
          <w:color w:val="1A1A1A"/>
          <w:w w:val="105"/>
        </w:rPr>
        <w:t>de</w:t>
      </w:r>
      <w:r>
        <w:rPr>
          <w:color w:val="1A1A1A"/>
          <w:spacing w:val="-4"/>
          <w:w w:val="105"/>
        </w:rPr>
        <w:t> </w:t>
      </w:r>
      <w:r>
        <w:rPr>
          <w:color w:val="1A1A1A"/>
          <w:w w:val="105"/>
        </w:rPr>
        <w:t>las</w:t>
      </w:r>
      <w:r>
        <w:rPr>
          <w:color w:val="1A1A1A"/>
          <w:spacing w:val="-4"/>
          <w:w w:val="105"/>
        </w:rPr>
        <w:t> </w:t>
      </w:r>
      <w:r>
        <w:rPr>
          <w:color w:val="1A1A1A"/>
          <w:w w:val="105"/>
        </w:rPr>
        <w:t>cuentas</w:t>
      </w:r>
      <w:r>
        <w:rPr>
          <w:color w:val="1A1A1A"/>
          <w:spacing w:val="3"/>
          <w:w w:val="105"/>
        </w:rPr>
        <w:t> </w:t>
      </w:r>
      <w:r>
        <w:rPr>
          <w:color w:val="1A1A1A"/>
          <w:w w:val="105"/>
        </w:rPr>
        <w:t>anuales</w:t>
      </w:r>
      <w:r>
        <w:rPr>
          <w:color w:val="1A1A1A"/>
          <w:spacing w:val="2"/>
          <w:w w:val="105"/>
        </w:rPr>
        <w:t> </w:t>
      </w:r>
      <w:r>
        <w:rPr>
          <w:color w:val="1A1A1A"/>
          <w:w w:val="105"/>
        </w:rPr>
        <w:t>de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nuestro</w:t>
      </w:r>
      <w:r>
        <w:rPr>
          <w:color w:val="1A1A1A"/>
          <w:spacing w:val="11"/>
          <w:w w:val="105"/>
        </w:rPr>
        <w:t> </w:t>
      </w:r>
      <w:r>
        <w:rPr>
          <w:color w:val="1A1A1A"/>
          <w:w w:val="105"/>
        </w:rPr>
        <w:t>informe</w:t>
      </w:r>
      <w:r>
        <w:rPr>
          <w:color w:val="1A1A1A"/>
          <w:spacing w:val="-37"/>
          <w:w w:val="105"/>
        </w:rPr>
        <w:t> </w:t>
      </w:r>
      <w:r>
        <w:rPr>
          <w:color w:val="343436"/>
          <w:w w:val="105"/>
        </w:rPr>
        <w:t>.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line="249" w:lineRule="auto" w:before="1"/>
        <w:ind w:left="178" w:right="118" w:firstLine="8"/>
        <w:jc w:val="both"/>
      </w:pPr>
      <w:r>
        <w:rPr>
          <w:color w:val="1A1A1A"/>
          <w:w w:val="105"/>
        </w:rPr>
        <w:t>Somos independientes de la Sociedad de conformidad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con los requerimientos de ética</w:t>
      </w:r>
      <w:r>
        <w:rPr>
          <w:color w:val="343436"/>
          <w:w w:val="105"/>
        </w:rPr>
        <w:t>,</w:t>
      </w:r>
      <w:r>
        <w:rPr>
          <w:color w:val="343436"/>
          <w:spacing w:val="1"/>
          <w:w w:val="105"/>
        </w:rPr>
        <w:t> </w:t>
      </w:r>
      <w:r>
        <w:rPr>
          <w:color w:val="1A1A1A"/>
        </w:rPr>
        <w:t>incluidos</w:t>
      </w:r>
      <w:r>
        <w:rPr>
          <w:color w:val="1A1A1A"/>
          <w:spacing w:val="1"/>
        </w:rPr>
        <w:t> </w:t>
      </w:r>
      <w:r>
        <w:rPr>
          <w:color w:val="1A1A1A"/>
        </w:rPr>
        <w:t>los</w:t>
      </w:r>
      <w:r>
        <w:rPr>
          <w:color w:val="1A1A1A"/>
          <w:spacing w:val="1"/>
        </w:rPr>
        <w:t> </w:t>
      </w:r>
      <w:r>
        <w:rPr>
          <w:color w:val="1A1A1A"/>
        </w:rPr>
        <w:t>de</w:t>
      </w:r>
      <w:r>
        <w:rPr>
          <w:color w:val="1A1A1A"/>
          <w:spacing w:val="1"/>
        </w:rPr>
        <w:t> </w:t>
      </w:r>
      <w:r>
        <w:rPr>
          <w:color w:val="1A1A1A"/>
        </w:rPr>
        <w:t>inde pendencia</w:t>
      </w:r>
      <w:r>
        <w:rPr>
          <w:color w:val="343436"/>
        </w:rPr>
        <w:t>,</w:t>
      </w:r>
      <w:r>
        <w:rPr>
          <w:color w:val="343436"/>
          <w:spacing w:val="1"/>
        </w:rPr>
        <w:t> </w:t>
      </w:r>
      <w:r>
        <w:rPr>
          <w:color w:val="1A1A1A"/>
        </w:rPr>
        <w:t>que</w:t>
      </w:r>
      <w:r>
        <w:rPr>
          <w:color w:val="1A1A1A"/>
          <w:spacing w:val="1"/>
        </w:rPr>
        <w:t> </w:t>
      </w:r>
      <w:r>
        <w:rPr>
          <w:color w:val="1A1A1A"/>
        </w:rPr>
        <w:t>son</w:t>
      </w:r>
      <w:r>
        <w:rPr>
          <w:color w:val="1A1A1A"/>
          <w:spacing w:val="1"/>
        </w:rPr>
        <w:t> </w:t>
      </w:r>
      <w:r>
        <w:rPr>
          <w:color w:val="1A1A1A"/>
        </w:rPr>
        <w:t>aplicables</w:t>
      </w:r>
      <w:r>
        <w:rPr>
          <w:color w:val="1A1A1A"/>
          <w:spacing w:val="55"/>
        </w:rPr>
        <w:t> </w:t>
      </w:r>
      <w:r>
        <w:rPr>
          <w:color w:val="1A1A1A"/>
        </w:rPr>
        <w:t>a</w:t>
      </w:r>
      <w:r>
        <w:rPr>
          <w:color w:val="1A1A1A"/>
          <w:spacing w:val="55"/>
        </w:rPr>
        <w:t> </w:t>
      </w:r>
      <w:r>
        <w:rPr>
          <w:color w:val="1A1A1A"/>
        </w:rPr>
        <w:t>nuestra</w:t>
      </w:r>
      <w:r>
        <w:rPr>
          <w:color w:val="1A1A1A"/>
          <w:spacing w:val="55"/>
        </w:rPr>
        <w:t> </w:t>
      </w:r>
      <w:r>
        <w:rPr>
          <w:color w:val="1A1A1A"/>
        </w:rPr>
        <w:t>auditoría</w:t>
      </w:r>
      <w:r>
        <w:rPr>
          <w:color w:val="1A1A1A"/>
          <w:spacing w:val="55"/>
        </w:rPr>
        <w:t> </w:t>
      </w:r>
      <w:r>
        <w:rPr>
          <w:color w:val="1A1A1A"/>
        </w:rPr>
        <w:t>de</w:t>
      </w:r>
      <w:r>
        <w:rPr>
          <w:color w:val="1A1A1A"/>
          <w:spacing w:val="55"/>
        </w:rPr>
        <w:t> </w:t>
      </w:r>
      <w:r>
        <w:rPr>
          <w:color w:val="1A1A1A"/>
        </w:rPr>
        <w:t>las</w:t>
      </w:r>
      <w:r>
        <w:rPr>
          <w:color w:val="1A1A1A"/>
          <w:spacing w:val="55"/>
        </w:rPr>
        <w:t> </w:t>
      </w:r>
      <w:r>
        <w:rPr>
          <w:color w:val="1A1A1A"/>
        </w:rPr>
        <w:t>cuentas</w:t>
      </w:r>
      <w:r>
        <w:rPr>
          <w:color w:val="1A1A1A"/>
          <w:spacing w:val="1"/>
        </w:rPr>
        <w:t> </w:t>
      </w:r>
      <w:r>
        <w:rPr>
          <w:color w:val="1A1A1A"/>
          <w:w w:val="105"/>
        </w:rPr>
        <w:t>anuales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en</w:t>
      </w:r>
      <w:r>
        <w:rPr>
          <w:color w:val="1A1A1A"/>
          <w:spacing w:val="1"/>
          <w:w w:val="105"/>
        </w:rPr>
        <w:t> </w:t>
      </w:r>
      <w:r>
        <w:rPr>
          <w:color w:val="343436"/>
          <w:w w:val="105"/>
        </w:rPr>
        <w:t>E</w:t>
      </w:r>
      <w:r>
        <w:rPr>
          <w:color w:val="1A1A1A"/>
          <w:w w:val="105"/>
        </w:rPr>
        <w:t>spaña según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lo exigido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por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la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normativa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reguladora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de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la actividad  de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auditoría de cuentas</w:t>
      </w:r>
      <w:r>
        <w:rPr>
          <w:color w:val="343436"/>
          <w:w w:val="105"/>
        </w:rPr>
        <w:t>. </w:t>
      </w:r>
      <w:r>
        <w:rPr>
          <w:color w:val="1A1A1A"/>
          <w:w w:val="105"/>
        </w:rPr>
        <w:t>En este sentido</w:t>
      </w:r>
      <w:r>
        <w:rPr>
          <w:color w:val="343436"/>
          <w:w w:val="105"/>
        </w:rPr>
        <w:t>, </w:t>
      </w:r>
      <w:r>
        <w:rPr>
          <w:color w:val="1A1A1A"/>
          <w:w w:val="105"/>
        </w:rPr>
        <w:t>no hemos prestado servicios distintos a los de la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auditoría de cuentas ni han concurrido situaciones o circunstancias que</w:t>
      </w:r>
      <w:r>
        <w:rPr>
          <w:color w:val="343436"/>
          <w:w w:val="105"/>
        </w:rPr>
        <w:t>, </w:t>
      </w:r>
      <w:r>
        <w:rPr>
          <w:color w:val="1A1A1A"/>
          <w:w w:val="105"/>
        </w:rPr>
        <w:t>de acuerdo con lo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establecido en la citada normativa reguladora</w:t>
      </w:r>
      <w:r>
        <w:rPr>
          <w:color w:val="343436"/>
          <w:w w:val="105"/>
        </w:rPr>
        <w:t>, </w:t>
      </w:r>
      <w:r>
        <w:rPr>
          <w:color w:val="1A1A1A"/>
          <w:w w:val="105"/>
        </w:rPr>
        <w:t>hayan afectado a la necesaria independencia</w:t>
      </w:r>
      <w:r>
        <w:rPr>
          <w:color w:val="1A1A1A"/>
          <w:spacing w:val="-55"/>
          <w:w w:val="105"/>
        </w:rPr>
        <w:t> </w:t>
      </w:r>
      <w:r>
        <w:rPr>
          <w:color w:val="1A1A1A"/>
          <w:w w:val="105"/>
        </w:rPr>
        <w:t>de</w:t>
      </w:r>
      <w:r>
        <w:rPr>
          <w:color w:val="1A1A1A"/>
          <w:spacing w:val="6"/>
          <w:w w:val="105"/>
        </w:rPr>
        <w:t> </w:t>
      </w:r>
      <w:r>
        <w:rPr>
          <w:color w:val="1A1A1A"/>
          <w:w w:val="105"/>
        </w:rPr>
        <w:t>modo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que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se</w:t>
      </w:r>
      <w:r>
        <w:rPr>
          <w:color w:val="1A1A1A"/>
          <w:spacing w:val="2"/>
          <w:w w:val="105"/>
        </w:rPr>
        <w:t> </w:t>
      </w:r>
      <w:r>
        <w:rPr>
          <w:color w:val="1A1A1A"/>
          <w:w w:val="105"/>
        </w:rPr>
        <w:t>haya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visto</w:t>
      </w:r>
      <w:r>
        <w:rPr>
          <w:color w:val="1A1A1A"/>
          <w:spacing w:val="4"/>
          <w:w w:val="105"/>
        </w:rPr>
        <w:t> </w:t>
      </w:r>
      <w:r>
        <w:rPr>
          <w:color w:val="1A1A1A"/>
          <w:w w:val="105"/>
        </w:rPr>
        <w:t>comprometida</w:t>
      </w:r>
      <w:r>
        <w:rPr>
          <w:color w:val="343436"/>
          <w:w w:val="105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line="249" w:lineRule="auto"/>
        <w:ind w:left="179" w:right="132" w:hanging="3"/>
        <w:jc w:val="both"/>
      </w:pPr>
      <w:r>
        <w:rPr>
          <w:color w:val="1A1A1A"/>
        </w:rPr>
        <w:t>Consideramos</w:t>
      </w:r>
      <w:r>
        <w:rPr>
          <w:color w:val="1A1A1A"/>
          <w:spacing w:val="1"/>
        </w:rPr>
        <w:t> </w:t>
      </w:r>
      <w:r>
        <w:rPr>
          <w:color w:val="1A1A1A"/>
        </w:rPr>
        <w:t>que</w:t>
      </w:r>
      <w:r>
        <w:rPr>
          <w:color w:val="1A1A1A"/>
          <w:spacing w:val="1"/>
        </w:rPr>
        <w:t> </w:t>
      </w:r>
      <w:r>
        <w:rPr>
          <w:color w:val="1A1A1A"/>
        </w:rPr>
        <w:t>la</w:t>
      </w:r>
      <w:r>
        <w:rPr>
          <w:color w:val="1A1A1A"/>
          <w:spacing w:val="1"/>
        </w:rPr>
        <w:t> </w:t>
      </w:r>
      <w:r>
        <w:rPr>
          <w:color w:val="1A1A1A"/>
        </w:rPr>
        <w:t>evidencia</w:t>
      </w:r>
      <w:r>
        <w:rPr>
          <w:color w:val="1A1A1A"/>
          <w:spacing w:val="1"/>
        </w:rPr>
        <w:t> </w:t>
      </w:r>
      <w:r>
        <w:rPr>
          <w:color w:val="1A1A1A"/>
        </w:rPr>
        <w:t>de</w:t>
      </w:r>
      <w:r>
        <w:rPr>
          <w:color w:val="1A1A1A"/>
          <w:spacing w:val="1"/>
        </w:rPr>
        <w:t> </w:t>
      </w:r>
      <w:r>
        <w:rPr>
          <w:color w:val="1A1A1A"/>
        </w:rPr>
        <w:t>auditoría</w:t>
      </w:r>
      <w:r>
        <w:rPr>
          <w:color w:val="1A1A1A"/>
          <w:spacing w:val="1"/>
        </w:rPr>
        <w:t> </w:t>
      </w:r>
      <w:r>
        <w:rPr>
          <w:color w:val="1A1A1A"/>
        </w:rPr>
        <w:t>que</w:t>
      </w:r>
      <w:r>
        <w:rPr>
          <w:color w:val="1A1A1A"/>
          <w:spacing w:val="1"/>
        </w:rPr>
        <w:t> </w:t>
      </w:r>
      <w:r>
        <w:rPr>
          <w:color w:val="1A1A1A"/>
        </w:rPr>
        <w:t>hemos</w:t>
      </w:r>
      <w:r>
        <w:rPr>
          <w:color w:val="1A1A1A"/>
          <w:spacing w:val="1"/>
        </w:rPr>
        <w:t> </w:t>
      </w:r>
      <w:r>
        <w:rPr>
          <w:color w:val="1A1A1A"/>
        </w:rPr>
        <w:t>obtenido</w:t>
      </w:r>
      <w:r>
        <w:rPr>
          <w:color w:val="1A1A1A"/>
          <w:spacing w:val="1"/>
        </w:rPr>
        <w:t> </w:t>
      </w:r>
      <w:r>
        <w:rPr>
          <w:color w:val="1A1A1A"/>
        </w:rPr>
        <w:t>proporciona</w:t>
      </w:r>
      <w:r>
        <w:rPr>
          <w:color w:val="1A1A1A"/>
          <w:spacing w:val="1"/>
        </w:rPr>
        <w:t> </w:t>
      </w:r>
      <w:r>
        <w:rPr>
          <w:color w:val="1A1A1A"/>
        </w:rPr>
        <w:t>una</w:t>
      </w:r>
      <w:r>
        <w:rPr>
          <w:color w:val="1A1A1A"/>
          <w:spacing w:val="1"/>
        </w:rPr>
        <w:t> </w:t>
      </w:r>
      <w:r>
        <w:rPr>
          <w:color w:val="1A1A1A"/>
        </w:rPr>
        <w:t>base</w:t>
      </w:r>
      <w:r>
        <w:rPr>
          <w:color w:val="1A1A1A"/>
          <w:spacing w:val="1"/>
        </w:rPr>
        <w:t> </w:t>
      </w:r>
      <w:r>
        <w:rPr>
          <w:color w:val="1A1A1A"/>
        </w:rPr>
        <w:t>suficiente</w:t>
      </w:r>
      <w:r>
        <w:rPr>
          <w:color w:val="1A1A1A"/>
          <w:spacing w:val="16"/>
        </w:rPr>
        <w:t> </w:t>
      </w:r>
      <w:r>
        <w:rPr>
          <w:color w:val="1A1A1A"/>
        </w:rPr>
        <w:t>y</w:t>
      </w:r>
      <w:r>
        <w:rPr>
          <w:color w:val="1A1A1A"/>
          <w:spacing w:val="9"/>
        </w:rPr>
        <w:t> </w:t>
      </w:r>
      <w:r>
        <w:rPr>
          <w:color w:val="1A1A1A"/>
        </w:rPr>
        <w:t>adecuada</w:t>
      </w:r>
      <w:r>
        <w:rPr>
          <w:color w:val="1A1A1A"/>
          <w:spacing w:val="18"/>
        </w:rPr>
        <w:t> </w:t>
      </w:r>
      <w:r>
        <w:rPr>
          <w:color w:val="1A1A1A"/>
        </w:rPr>
        <w:t>para</w:t>
      </w:r>
      <w:r>
        <w:rPr>
          <w:color w:val="1A1A1A"/>
          <w:spacing w:val="5"/>
        </w:rPr>
        <w:t> </w:t>
      </w:r>
      <w:r>
        <w:rPr>
          <w:color w:val="1A1A1A"/>
        </w:rPr>
        <w:t>nuestra</w:t>
      </w:r>
      <w:r>
        <w:rPr>
          <w:color w:val="1A1A1A"/>
          <w:spacing w:val="14"/>
        </w:rPr>
        <w:t> </w:t>
      </w:r>
      <w:r>
        <w:rPr>
          <w:color w:val="1A1A1A"/>
        </w:rPr>
        <w:t>opinión.</w:t>
      </w:r>
    </w:p>
    <w:p>
      <w:pPr>
        <w:pStyle w:val="BodyText"/>
        <w:spacing w:before="5"/>
        <w:rPr>
          <w:sz w:val="23"/>
        </w:rPr>
      </w:pPr>
    </w:p>
    <w:p>
      <w:pPr>
        <w:spacing w:before="0"/>
        <w:ind w:left="178" w:right="0" w:firstLine="0"/>
        <w:jc w:val="both"/>
        <w:rPr>
          <w:rFonts w:ascii="Arial" w:hAnsi="Arial"/>
          <w:b/>
          <w:i/>
          <w:sz w:val="19"/>
        </w:rPr>
      </w:pPr>
      <w:r>
        <w:rPr>
          <w:rFonts w:ascii="Arial" w:hAnsi="Arial"/>
          <w:b/>
          <w:i/>
          <w:color w:val="1A1A1A"/>
          <w:w w:val="105"/>
          <w:sz w:val="19"/>
        </w:rPr>
        <w:t>Aspectos</w:t>
      </w:r>
      <w:r>
        <w:rPr>
          <w:rFonts w:ascii="Arial" w:hAnsi="Arial"/>
          <w:b/>
          <w:i/>
          <w:color w:val="1A1A1A"/>
          <w:spacing w:val="-2"/>
          <w:w w:val="105"/>
          <w:sz w:val="19"/>
        </w:rPr>
        <w:t> </w:t>
      </w:r>
      <w:r>
        <w:rPr>
          <w:rFonts w:ascii="Arial" w:hAnsi="Arial"/>
          <w:b/>
          <w:i/>
          <w:color w:val="1A1A1A"/>
          <w:w w:val="105"/>
          <w:sz w:val="19"/>
        </w:rPr>
        <w:t>más</w:t>
      </w:r>
      <w:r>
        <w:rPr>
          <w:rFonts w:ascii="Arial" w:hAnsi="Arial"/>
          <w:b/>
          <w:i/>
          <w:color w:val="1A1A1A"/>
          <w:spacing w:val="-22"/>
          <w:w w:val="105"/>
          <w:sz w:val="19"/>
        </w:rPr>
        <w:t> </w:t>
      </w:r>
      <w:r>
        <w:rPr>
          <w:rFonts w:ascii="Arial" w:hAnsi="Arial"/>
          <w:b/>
          <w:i/>
          <w:color w:val="1A1A1A"/>
          <w:w w:val="105"/>
          <w:sz w:val="19"/>
        </w:rPr>
        <w:t>relevantes</w:t>
      </w:r>
      <w:r>
        <w:rPr>
          <w:rFonts w:ascii="Arial" w:hAnsi="Arial"/>
          <w:b/>
          <w:i/>
          <w:color w:val="1A1A1A"/>
          <w:spacing w:val="-7"/>
          <w:w w:val="105"/>
          <w:sz w:val="19"/>
        </w:rPr>
        <w:t> </w:t>
      </w:r>
      <w:r>
        <w:rPr>
          <w:rFonts w:ascii="Arial" w:hAnsi="Arial"/>
          <w:b/>
          <w:i/>
          <w:color w:val="1A1A1A"/>
          <w:w w:val="105"/>
          <w:sz w:val="19"/>
        </w:rPr>
        <w:t>de</w:t>
      </w:r>
      <w:r>
        <w:rPr>
          <w:rFonts w:ascii="Arial" w:hAnsi="Arial"/>
          <w:b/>
          <w:i/>
          <w:color w:val="1A1A1A"/>
          <w:spacing w:val="1"/>
          <w:w w:val="105"/>
          <w:sz w:val="19"/>
        </w:rPr>
        <w:t> </w:t>
      </w:r>
      <w:r>
        <w:rPr>
          <w:rFonts w:ascii="Arial" w:hAnsi="Arial"/>
          <w:b/>
          <w:i/>
          <w:color w:val="1A1A1A"/>
          <w:w w:val="105"/>
          <w:sz w:val="19"/>
        </w:rPr>
        <w:t>la</w:t>
      </w:r>
      <w:r>
        <w:rPr>
          <w:rFonts w:ascii="Arial" w:hAnsi="Arial"/>
          <w:b/>
          <w:i/>
          <w:color w:val="1A1A1A"/>
          <w:spacing w:val="2"/>
          <w:w w:val="105"/>
          <w:sz w:val="19"/>
        </w:rPr>
        <w:t> </w:t>
      </w:r>
      <w:r>
        <w:rPr>
          <w:rFonts w:ascii="Arial" w:hAnsi="Arial"/>
          <w:b/>
          <w:i/>
          <w:color w:val="1A1A1A"/>
          <w:w w:val="105"/>
          <w:sz w:val="19"/>
        </w:rPr>
        <w:t>auditoría</w:t>
      </w:r>
    </w:p>
    <w:p>
      <w:pPr>
        <w:pStyle w:val="BodyText"/>
        <w:spacing w:before="3"/>
        <w:rPr>
          <w:rFonts w:ascii="Arial"/>
          <w:b/>
          <w:i/>
          <w:sz w:val="21"/>
        </w:rPr>
      </w:pPr>
    </w:p>
    <w:p>
      <w:pPr>
        <w:pStyle w:val="BodyText"/>
        <w:spacing w:line="252" w:lineRule="auto"/>
        <w:ind w:left="169" w:right="131" w:firstLine="1"/>
        <w:jc w:val="both"/>
      </w:pPr>
      <w:r>
        <w:rPr>
          <w:color w:val="1A1A1A"/>
          <w:w w:val="105"/>
        </w:rPr>
        <w:t>Los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aspectos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más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relevantes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de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la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auditoría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son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aquellos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que</w:t>
      </w:r>
      <w:r>
        <w:rPr>
          <w:color w:val="343436"/>
          <w:w w:val="105"/>
        </w:rPr>
        <w:t>,</w:t>
      </w:r>
      <w:r>
        <w:rPr>
          <w:color w:val="343436"/>
          <w:spacing w:val="1"/>
          <w:w w:val="105"/>
        </w:rPr>
        <w:t> </w:t>
      </w:r>
      <w:r>
        <w:rPr>
          <w:color w:val="1A1A1A"/>
          <w:w w:val="105"/>
        </w:rPr>
        <w:t>según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nuestro </w:t>
      </w:r>
      <w:r>
        <w:rPr>
          <w:color w:val="1A1A1A"/>
          <w:w w:val="105"/>
          <w:sz w:val="16"/>
        </w:rPr>
        <w:t>JUICIO</w:t>
      </w:r>
      <w:r>
        <w:rPr>
          <w:color w:val="1A1A1A"/>
          <w:spacing w:val="1"/>
          <w:w w:val="105"/>
          <w:sz w:val="16"/>
        </w:rPr>
        <w:t> </w:t>
      </w:r>
      <w:r>
        <w:rPr>
          <w:color w:val="1A1A1A"/>
          <w:w w:val="105"/>
        </w:rPr>
        <w:t>profesional</w:t>
      </w:r>
      <w:r>
        <w:rPr>
          <w:color w:val="343436"/>
          <w:w w:val="105"/>
        </w:rPr>
        <w:t>,</w:t>
      </w:r>
      <w:r>
        <w:rPr>
          <w:color w:val="343436"/>
          <w:spacing w:val="1"/>
          <w:w w:val="105"/>
        </w:rPr>
        <w:t> </w:t>
      </w:r>
      <w:r>
        <w:rPr>
          <w:color w:val="1A1A1A"/>
          <w:w w:val="105"/>
        </w:rPr>
        <w:t>han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sido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considerados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como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los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riesgos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de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incorrección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material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más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significativos en nuestra auditoría de las cuentas anuales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del periodo actual. Estos riesgos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han sido tratados en el contexto de nuestra auditoría de las cuentas anuales en su conjunto,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y en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la formación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de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nuestra opinión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sobre éstas</w:t>
      </w:r>
      <w:r>
        <w:rPr>
          <w:color w:val="343436"/>
          <w:w w:val="105"/>
        </w:rPr>
        <w:t>, </w:t>
      </w:r>
      <w:r>
        <w:rPr>
          <w:color w:val="1A1A1A"/>
          <w:w w:val="105"/>
        </w:rPr>
        <w:t>y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no expresamos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una opinión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por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separado</w:t>
      </w:r>
      <w:r>
        <w:rPr>
          <w:color w:val="1A1A1A"/>
          <w:spacing w:val="12"/>
          <w:w w:val="105"/>
        </w:rPr>
        <w:t> </w:t>
      </w:r>
      <w:r>
        <w:rPr>
          <w:color w:val="1A1A1A"/>
          <w:w w:val="105"/>
        </w:rPr>
        <w:t>sobre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esos</w:t>
      </w:r>
      <w:r>
        <w:rPr>
          <w:color w:val="1A1A1A"/>
          <w:spacing w:val="9"/>
          <w:w w:val="105"/>
        </w:rPr>
        <w:t> </w:t>
      </w:r>
      <w:r>
        <w:rPr>
          <w:color w:val="1A1A1A"/>
          <w:w w:val="105"/>
        </w:rPr>
        <w:t>riesgos.</w:t>
      </w:r>
    </w:p>
    <w:p>
      <w:pPr>
        <w:pStyle w:val="BodyText"/>
        <w:spacing w:before="8"/>
      </w:pPr>
    </w:p>
    <w:p>
      <w:pPr>
        <w:pStyle w:val="BodyText"/>
        <w:spacing w:line="254" w:lineRule="auto"/>
        <w:ind w:left="1922" w:right="62" w:hanging="1756"/>
      </w:pPr>
      <w:r>
        <w:rPr>
          <w:color w:val="1A1A1A"/>
        </w:rPr>
        <w:t>Hemos determinado</w:t>
      </w:r>
      <w:r>
        <w:rPr>
          <w:color w:val="1A1A1A"/>
          <w:spacing w:val="1"/>
        </w:rPr>
        <w:t> </w:t>
      </w:r>
      <w:r>
        <w:rPr>
          <w:color w:val="1A1A1A"/>
        </w:rPr>
        <w:t>que</w:t>
      </w:r>
      <w:r>
        <w:rPr>
          <w:color w:val="1A1A1A"/>
          <w:spacing w:val="1"/>
        </w:rPr>
        <w:t> </w:t>
      </w:r>
      <w:r>
        <w:rPr>
          <w:color w:val="1A1A1A"/>
        </w:rPr>
        <w:t>no existen</w:t>
      </w:r>
      <w:r>
        <w:rPr>
          <w:color w:val="1A1A1A"/>
          <w:spacing w:val="1"/>
        </w:rPr>
        <w:t> </w:t>
      </w:r>
      <w:r>
        <w:rPr>
          <w:color w:val="1A1A1A"/>
        </w:rPr>
        <w:t>riesgos</w:t>
      </w:r>
      <w:r>
        <w:rPr>
          <w:color w:val="1A1A1A"/>
          <w:spacing w:val="1"/>
        </w:rPr>
        <w:t> </w:t>
      </w:r>
      <w:r>
        <w:rPr>
          <w:color w:val="1A1A1A"/>
        </w:rPr>
        <w:t>más significativos considerados</w:t>
      </w:r>
      <w:r>
        <w:rPr>
          <w:color w:val="1A1A1A"/>
          <w:spacing w:val="1"/>
        </w:rPr>
        <w:t> </w:t>
      </w:r>
      <w:r>
        <w:rPr>
          <w:color w:val="1A1A1A"/>
        </w:rPr>
        <w:t>en</w:t>
      </w:r>
      <w:r>
        <w:rPr>
          <w:color w:val="1A1A1A"/>
          <w:spacing w:val="1"/>
        </w:rPr>
        <w:t> </w:t>
      </w:r>
      <w:r>
        <w:rPr>
          <w:color w:val="1A1A1A"/>
        </w:rPr>
        <w:t>la auditorí a</w:t>
      </w:r>
      <w:r>
        <w:rPr>
          <w:color w:val="343436"/>
        </w:rPr>
        <w:t>,</w:t>
      </w:r>
      <w:r>
        <w:rPr>
          <w:color w:val="343436"/>
          <w:spacing w:val="-52"/>
        </w:rPr>
        <w:t> </w:t>
      </w:r>
      <w:r>
        <w:rPr>
          <w:color w:val="1A1A1A"/>
        </w:rPr>
        <w:t>nicar</w:t>
      </w:r>
      <w:r>
        <w:rPr>
          <w:color w:val="1A1A1A"/>
          <w:spacing w:val="8"/>
        </w:rPr>
        <w:t> </w:t>
      </w:r>
      <w:r>
        <w:rPr>
          <w:color w:val="1A1A1A"/>
        </w:rPr>
        <w:t>en</w:t>
      </w:r>
      <w:r>
        <w:rPr>
          <w:color w:val="1A1A1A"/>
          <w:spacing w:val="12"/>
        </w:rPr>
        <w:t> </w:t>
      </w:r>
      <w:r>
        <w:rPr>
          <w:color w:val="1A1A1A"/>
        </w:rPr>
        <w:t>nuestro</w:t>
      </w:r>
      <w:r>
        <w:rPr>
          <w:color w:val="1A1A1A"/>
          <w:spacing w:val="16"/>
        </w:rPr>
        <w:t> </w:t>
      </w:r>
      <w:r>
        <w:rPr>
          <w:color w:val="1A1A1A"/>
        </w:rPr>
        <w:t>informe.</w:t>
      </w:r>
    </w:p>
    <w:p>
      <w:pPr>
        <w:spacing w:after="0" w:line="254" w:lineRule="auto"/>
        <w:sectPr>
          <w:type w:val="continuous"/>
          <w:pgSz w:w="11910" w:h="16840"/>
          <w:pgMar w:top="740" w:bottom="280" w:left="400" w:right="1500"/>
          <w:cols w:num="2" w:equalWidth="0">
            <w:col w:w="440" w:space="857"/>
            <w:col w:w="8713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740" w:bottom="280" w:left="400" w:right="1500"/>
        </w:sectPr>
      </w:pPr>
    </w:p>
    <w:p>
      <w:pPr>
        <w:pStyle w:val="BodyText"/>
        <w:spacing w:before="6"/>
        <w:rPr>
          <w:sz w:val="19"/>
        </w:rPr>
      </w:pPr>
      <w:r>
        <w:rPr/>
        <w:pict>
          <v:group style="position:absolute;margin-left:32.658619pt;margin-top:37.512043pt;width:526.4pt;height:776.35pt;mso-position-horizontal-relative:page;mso-position-vertical-relative:page;z-index:-15986176" coordorigin="653,750" coordsize="10528,15527">
            <v:shape style="position:absolute;left:1344;top:14489;width:2613;height:1788" type="#_x0000_t75" stroked="false">
              <v:imagedata r:id="rId7" o:title=""/>
            </v:shape>
            <v:shape style="position:absolute;left:677;top:750;width:10504;height:15277" coordorigin="677,750" coordsize="10504,15277" path="m677,16027l677,12241m725,4286l725,750m11166,16027l11166,769m711,779l11181,779e" filled="false" stroked="true" strokeweight=".48033pt" strokecolor="#000000">
              <v:path arrowok="t"/>
              <v:stroke dashstyle="solid"/>
            </v:shape>
            <v:shape style="position:absolute;left:1863;top:3512;width:8434;height:3599" coordorigin="1863,3512" coordsize="8434,3599" path="m1921,3512l10220,3512m1863,7111l10297,7111e" filled="false" stroked="true" strokeweight=".720495pt" strokecolor="#000000">
              <v:path arrowok="t"/>
              <v:stroke dashstyle="solid"/>
            </v:shape>
            <v:line style="position:absolute" from="1825,11857" to="10259,11857" stroked="true" strokeweight=".960774pt" strokecolor="#000000">
              <v:stroke dashstyle="solid"/>
            </v:line>
            <v:line style="position:absolute" from="653,16022" to="1345,16022" stroked="true" strokeweight=".480387pt" strokecolor="#000000">
              <v:stroke dashstyle="solid"/>
            </v:line>
            <w10:wrap type="none"/>
          </v:group>
        </w:pict>
      </w:r>
    </w:p>
    <w:p>
      <w:pPr>
        <w:spacing w:before="1"/>
        <w:ind w:left="4200" w:right="0" w:firstLine="0"/>
        <w:jc w:val="left"/>
        <w:rPr>
          <w:sz w:val="12"/>
        </w:rPr>
      </w:pPr>
      <w:r>
        <w:rPr>
          <w:rFonts w:ascii="Arial" w:hAnsi="Arial"/>
          <w:color w:val="BC936D"/>
          <w:spacing w:val="-1"/>
          <w:w w:val="110"/>
          <w:sz w:val="13"/>
        </w:rPr>
        <w:t>·</w:t>
      </w:r>
      <w:r>
        <w:rPr>
          <w:rFonts w:ascii="Arial" w:hAnsi="Arial"/>
          <w:color w:val="BC936D"/>
          <w:spacing w:val="16"/>
          <w:w w:val="110"/>
          <w:sz w:val="13"/>
        </w:rPr>
        <w:t> </w:t>
      </w:r>
      <w:r>
        <w:rPr>
          <w:rFonts w:ascii="Arial" w:hAnsi="Arial"/>
          <w:color w:val="1A1A1A"/>
          <w:spacing w:val="-1"/>
          <w:w w:val="110"/>
          <w:sz w:val="13"/>
        </w:rPr>
        <w:t>C/</w:t>
      </w:r>
      <w:r>
        <w:rPr>
          <w:rFonts w:ascii="Arial" w:hAnsi="Arial"/>
          <w:color w:val="1A1A1A"/>
          <w:spacing w:val="-11"/>
          <w:w w:val="110"/>
          <w:sz w:val="13"/>
        </w:rPr>
        <w:t> </w:t>
      </w:r>
      <w:r>
        <w:rPr>
          <w:color w:val="1A1A1A"/>
          <w:spacing w:val="-1"/>
          <w:w w:val="110"/>
          <w:sz w:val="12"/>
        </w:rPr>
        <w:t>Cantonera,</w:t>
      </w:r>
      <w:r>
        <w:rPr>
          <w:color w:val="1A1A1A"/>
          <w:spacing w:val="11"/>
          <w:w w:val="110"/>
          <w:sz w:val="12"/>
        </w:rPr>
        <w:t> </w:t>
      </w:r>
      <w:r>
        <w:rPr>
          <w:color w:val="1A1A1A"/>
          <w:w w:val="110"/>
          <w:sz w:val="12"/>
        </w:rPr>
        <w:t>15</w:t>
      </w:r>
      <w:r>
        <w:rPr>
          <w:color w:val="343436"/>
          <w:w w:val="110"/>
          <w:sz w:val="12"/>
        </w:rPr>
        <w:t>,</w:t>
      </w:r>
      <w:r>
        <w:rPr>
          <w:color w:val="343436"/>
          <w:spacing w:val="2"/>
          <w:w w:val="110"/>
          <w:sz w:val="12"/>
        </w:rPr>
        <w:t> </w:t>
      </w:r>
      <w:r>
        <w:rPr>
          <w:color w:val="1A1A1A"/>
          <w:w w:val="110"/>
          <w:sz w:val="12"/>
        </w:rPr>
        <w:t>1ºDcha</w:t>
      </w:r>
      <w:r>
        <w:rPr>
          <w:color w:val="1A1A1A"/>
          <w:spacing w:val="-15"/>
          <w:w w:val="110"/>
          <w:sz w:val="12"/>
        </w:rPr>
        <w:t> </w:t>
      </w:r>
      <w:r>
        <w:rPr>
          <w:color w:val="343436"/>
          <w:w w:val="110"/>
          <w:sz w:val="12"/>
        </w:rPr>
        <w:t>.</w:t>
      </w:r>
      <w:r>
        <w:rPr>
          <w:color w:val="343436"/>
          <w:spacing w:val="-6"/>
          <w:w w:val="110"/>
          <w:sz w:val="12"/>
        </w:rPr>
        <w:t> </w:t>
      </w:r>
      <w:r>
        <w:rPr>
          <w:color w:val="1A1A1A"/>
          <w:w w:val="110"/>
          <w:sz w:val="12"/>
        </w:rPr>
        <w:t>-</w:t>
      </w:r>
      <w:r>
        <w:rPr>
          <w:color w:val="1A1A1A"/>
          <w:spacing w:val="-1"/>
          <w:w w:val="110"/>
          <w:sz w:val="12"/>
        </w:rPr>
        <w:t> </w:t>
      </w:r>
      <w:r>
        <w:rPr>
          <w:color w:val="1A1A1A"/>
          <w:w w:val="110"/>
          <w:sz w:val="12"/>
        </w:rPr>
        <w:t>35</w:t>
      </w:r>
      <w:r>
        <w:rPr>
          <w:color w:val="343436"/>
          <w:w w:val="110"/>
          <w:sz w:val="12"/>
        </w:rPr>
        <w:t>.</w:t>
      </w:r>
      <w:r>
        <w:rPr>
          <w:color w:val="1A1A1A"/>
          <w:w w:val="110"/>
          <w:sz w:val="12"/>
        </w:rPr>
        <w:t>200</w:t>
      </w:r>
      <w:r>
        <w:rPr>
          <w:color w:val="1A1A1A"/>
          <w:spacing w:val="-1"/>
          <w:w w:val="110"/>
          <w:sz w:val="12"/>
        </w:rPr>
        <w:t> </w:t>
      </w:r>
      <w:r>
        <w:rPr>
          <w:color w:val="1A1A1A"/>
          <w:w w:val="110"/>
          <w:sz w:val="12"/>
        </w:rPr>
        <w:t>Telde</w:t>
      </w:r>
    </w:p>
    <w:p>
      <w:pPr>
        <w:spacing w:before="62"/>
        <w:ind w:left="4179" w:right="0" w:firstLine="0"/>
        <w:jc w:val="left"/>
        <w:rPr>
          <w:sz w:val="12"/>
        </w:rPr>
      </w:pPr>
      <w:r>
        <w:rPr>
          <w:b/>
          <w:color w:val="9ECA82"/>
          <w:w w:val="105"/>
          <w:sz w:val="12"/>
        </w:rPr>
        <w:t>ti,</w:t>
      </w:r>
      <w:r>
        <w:rPr>
          <w:b/>
          <w:color w:val="9ECA82"/>
          <w:spacing w:val="18"/>
          <w:w w:val="105"/>
          <w:sz w:val="12"/>
        </w:rPr>
        <w:t> </w:t>
      </w:r>
      <w:r>
        <w:rPr>
          <w:color w:val="1A1A1A"/>
          <w:w w:val="105"/>
          <w:sz w:val="12"/>
        </w:rPr>
        <w:t>928</w:t>
      </w:r>
      <w:r>
        <w:rPr>
          <w:color w:val="1A1A1A"/>
          <w:spacing w:val="16"/>
          <w:w w:val="105"/>
          <w:sz w:val="12"/>
        </w:rPr>
        <w:t> </w:t>
      </w:r>
      <w:r>
        <w:rPr>
          <w:color w:val="1A1A1A"/>
          <w:w w:val="105"/>
          <w:sz w:val="12"/>
        </w:rPr>
        <w:t>580.528</w:t>
      </w:r>
      <w:r>
        <w:rPr>
          <w:color w:val="343436"/>
          <w:w w:val="105"/>
          <w:sz w:val="12"/>
        </w:rPr>
        <w:t>1.B</w:t>
      </w:r>
      <w:r>
        <w:rPr>
          <w:color w:val="343436"/>
          <w:spacing w:val="-7"/>
          <w:w w:val="105"/>
          <w:sz w:val="12"/>
        </w:rPr>
        <w:t> </w:t>
      </w:r>
      <w:r>
        <w:rPr>
          <w:color w:val="1A1A1A"/>
          <w:w w:val="105"/>
          <w:sz w:val="12"/>
        </w:rPr>
        <w:t>696</w:t>
      </w:r>
      <w:r>
        <w:rPr>
          <w:color w:val="1A1A1A"/>
          <w:spacing w:val="-17"/>
          <w:w w:val="105"/>
          <w:sz w:val="12"/>
        </w:rPr>
        <w:t> </w:t>
      </w:r>
      <w:r>
        <w:rPr>
          <w:color w:val="343436"/>
          <w:w w:val="105"/>
          <w:sz w:val="12"/>
        </w:rPr>
        <w:t>.</w:t>
      </w:r>
      <w:r>
        <w:rPr>
          <w:color w:val="1A1A1A"/>
          <w:w w:val="105"/>
          <w:sz w:val="12"/>
        </w:rPr>
        <w:t>32.82.67</w:t>
      </w:r>
    </w:p>
    <w:p>
      <w:pPr>
        <w:spacing w:before="83"/>
        <w:ind w:left="4417" w:right="0" w:firstLine="0"/>
        <w:jc w:val="left"/>
        <w:rPr>
          <w:sz w:val="12"/>
        </w:rPr>
      </w:pPr>
      <w:r>
        <w:rPr>
          <w:color w:val="2689D1"/>
          <w:spacing w:val="-1"/>
          <w:w w:val="110"/>
          <w:sz w:val="12"/>
          <w:u w:val="thick" w:color="2689D1"/>
        </w:rPr>
        <w:t>auditelcanarias@gmajlcom</w:t>
      </w:r>
      <w:r>
        <w:rPr>
          <w:color w:val="2689D1"/>
          <w:w w:val="110"/>
          <w:sz w:val="12"/>
        </w:rPr>
        <w:t> </w:t>
      </w:r>
      <w:r>
        <w:rPr>
          <w:color w:val="343436"/>
          <w:w w:val="110"/>
          <w:sz w:val="12"/>
        </w:rPr>
        <w:t>/</w:t>
      </w:r>
      <w:r>
        <w:rPr>
          <w:color w:val="343436"/>
          <w:spacing w:val="-6"/>
          <w:w w:val="110"/>
          <w:sz w:val="12"/>
        </w:rPr>
        <w:t> </w:t>
      </w:r>
      <w:r>
        <w:rPr>
          <w:color w:val="2689D1"/>
          <w:w w:val="110"/>
          <w:sz w:val="12"/>
          <w:u w:val="thick" w:color="2689D1"/>
        </w:rPr>
        <w:t>auditelcanarias@;mditelcanarias</w:t>
      </w:r>
      <w:r>
        <w:rPr>
          <w:color w:val="2689D1"/>
          <w:spacing w:val="7"/>
          <w:w w:val="110"/>
          <w:sz w:val="12"/>
          <w:u w:val="thick" w:color="2689D1"/>
        </w:rPr>
        <w:t> </w:t>
      </w:r>
      <w:r>
        <w:rPr>
          <w:color w:val="6097C4"/>
          <w:w w:val="110"/>
          <w:sz w:val="12"/>
          <w:u w:val="thick" w:color="2689D1"/>
        </w:rPr>
        <w:t>.</w:t>
      </w:r>
      <w:r>
        <w:rPr>
          <w:color w:val="2689D1"/>
          <w:w w:val="110"/>
          <w:sz w:val="12"/>
          <w:u w:val="thick" w:color="2689D1"/>
        </w:rPr>
        <w:t>es</w:t>
      </w:r>
    </w:p>
    <w:p>
      <w:pPr>
        <w:pStyle w:val="BodyText"/>
        <w:rPr>
          <w:sz w:val="12"/>
        </w:rPr>
      </w:pPr>
      <w:r>
        <w:rPr/>
        <w:br w:type="column"/>
      </w:r>
      <w:r>
        <w:rPr>
          <w:sz w:val="12"/>
        </w:rPr>
      </w:r>
    </w:p>
    <w:p>
      <w:pPr>
        <w:pStyle w:val="BodyText"/>
        <w:rPr>
          <w:sz w:val="12"/>
        </w:rPr>
      </w:pPr>
    </w:p>
    <w:p>
      <w:pPr>
        <w:pStyle w:val="BodyText"/>
        <w:spacing w:before="2"/>
        <w:rPr>
          <w:sz w:val="15"/>
        </w:rPr>
      </w:pPr>
    </w:p>
    <w:p>
      <w:pPr>
        <w:spacing w:before="1"/>
        <w:ind w:left="1357" w:right="0" w:firstLine="0"/>
        <w:jc w:val="left"/>
        <w:rPr>
          <w:sz w:val="12"/>
        </w:rPr>
      </w:pPr>
      <w:r>
        <w:rPr>
          <w:color w:val="1A1A1A"/>
          <w:w w:val="105"/>
          <w:sz w:val="12"/>
        </w:rPr>
        <w:t>P</w:t>
      </w:r>
      <w:r>
        <w:rPr>
          <w:color w:val="343436"/>
          <w:w w:val="105"/>
          <w:sz w:val="12"/>
        </w:rPr>
        <w:t>ág.</w:t>
      </w:r>
      <w:r>
        <w:rPr>
          <w:color w:val="343436"/>
          <w:spacing w:val="14"/>
          <w:w w:val="105"/>
          <w:sz w:val="12"/>
        </w:rPr>
        <w:t> </w:t>
      </w:r>
      <w:r>
        <w:rPr>
          <w:color w:val="1A1A1A"/>
          <w:w w:val="105"/>
          <w:sz w:val="12"/>
        </w:rPr>
        <w:t>1</w:t>
      </w:r>
      <w:r>
        <w:rPr>
          <w:color w:val="1A1A1A"/>
          <w:spacing w:val="5"/>
          <w:w w:val="105"/>
          <w:sz w:val="12"/>
        </w:rPr>
        <w:t> </w:t>
      </w:r>
      <w:r>
        <w:rPr>
          <w:color w:val="1A1A1A"/>
          <w:w w:val="105"/>
          <w:sz w:val="12"/>
        </w:rPr>
        <w:t>d</w:t>
      </w:r>
      <w:r>
        <w:rPr>
          <w:color w:val="343436"/>
          <w:w w:val="105"/>
          <w:sz w:val="12"/>
        </w:rPr>
        <w:t>e</w:t>
      </w:r>
      <w:r>
        <w:rPr>
          <w:color w:val="343436"/>
          <w:spacing w:val="8"/>
          <w:w w:val="105"/>
          <w:sz w:val="12"/>
        </w:rPr>
        <w:t> </w:t>
      </w:r>
      <w:r>
        <w:rPr>
          <w:color w:val="343436"/>
          <w:w w:val="105"/>
          <w:sz w:val="12"/>
        </w:rPr>
        <w:t>3</w:t>
      </w:r>
    </w:p>
    <w:p>
      <w:pPr>
        <w:spacing w:after="0"/>
        <w:jc w:val="left"/>
        <w:rPr>
          <w:sz w:val="12"/>
        </w:rPr>
        <w:sectPr>
          <w:type w:val="continuous"/>
          <w:pgSz w:w="11910" w:h="16840"/>
          <w:pgMar w:top="740" w:bottom="280" w:left="400" w:right="1500"/>
          <w:cols w:num="2" w:equalWidth="0">
            <w:col w:w="7889" w:space="40"/>
            <w:col w:w="208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pStyle w:val="Heading2"/>
        <w:spacing w:before="87"/>
        <w:ind w:left="1715"/>
      </w:pPr>
      <w:r>
        <w:rPr/>
        <w:pict>
          <v:shape style="position:absolute;margin-left:72.25721pt;margin-top:-31.96327pt;width:82.1pt;height:79.8pt;mso-position-horizontal-relative:page;mso-position-vertical-relative:paragraph;z-index:-15981568" type="#_x0000_t202" filled="false" stroked="false">
            <v:textbox inset="0,0,0,0">
              <w:txbxContent>
                <w:p>
                  <w:pPr>
                    <w:tabs>
                      <w:tab w:pos="928" w:val="left" w:leader="none"/>
                    </w:tabs>
                    <w:spacing w:line="1596" w:lineRule="exact" w:before="0"/>
                    <w:ind w:left="0" w:right="0" w:firstLine="0"/>
                    <w:jc w:val="left"/>
                    <w:rPr>
                      <w:b/>
                      <w:sz w:val="144"/>
                    </w:rPr>
                  </w:pPr>
                  <w:r>
                    <w:rPr>
                      <w:rFonts w:ascii="Arial"/>
                      <w:color w:val="DB6066"/>
                      <w:spacing w:val="-1"/>
                      <w:w w:val="58"/>
                      <w:sz w:val="25"/>
                    </w:rPr>
                    <w:t>RE</w:t>
                  </w:r>
                  <w:r>
                    <w:rPr>
                      <w:rFonts w:ascii="Arial"/>
                      <w:color w:val="DB6066"/>
                      <w:w w:val="58"/>
                      <w:sz w:val="25"/>
                    </w:rPr>
                    <w:t>A</w:t>
                  </w:r>
                  <w:r>
                    <w:rPr>
                      <w:rFonts w:ascii="Arial"/>
                      <w:color w:val="DB6066"/>
                      <w:sz w:val="25"/>
                    </w:rPr>
                    <w:tab/>
                  </w:r>
                  <w:r>
                    <w:rPr>
                      <w:rFonts w:ascii="Arial"/>
                      <w:color w:val="1A1A1A"/>
                      <w:spacing w:val="-1642"/>
                      <w:w w:val="58"/>
                      <w:sz w:val="25"/>
                    </w:rPr>
                    <w:t>.</w:t>
                  </w:r>
                  <w:r>
                    <w:rPr>
                      <w:b/>
                      <w:color w:val="E63F3B"/>
                      <w:w w:val="81"/>
                      <w:position w:val="-45"/>
                      <w:sz w:val="144"/>
                    </w:rPr>
                    <w:t>o</w:t>
                  </w:r>
                </w:p>
              </w:txbxContent>
            </v:textbox>
            <w10:wrap type="none"/>
          </v:shape>
        </w:pict>
      </w:r>
      <w:r>
        <w:rPr>
          <w:color w:val="1A1A1A"/>
          <w:w w:val="70"/>
        </w:rPr>
        <w:t>economistas</w:t>
      </w:r>
    </w:p>
    <w:p>
      <w:pPr>
        <w:spacing w:line="147" w:lineRule="exact" w:before="0"/>
        <w:ind w:left="1727" w:right="0" w:firstLine="0"/>
        <w:jc w:val="left"/>
        <w:rPr>
          <w:rFonts w:ascii="Arial"/>
          <w:sz w:val="15"/>
        </w:rPr>
      </w:pPr>
      <w:r>
        <w:rPr>
          <w:rFonts w:ascii="Arial"/>
          <w:color w:val="626266"/>
          <w:w w:val="80"/>
          <w:sz w:val="15"/>
        </w:rPr>
        <w:t>auditores</w:t>
      </w:r>
    </w:p>
    <w:p>
      <w:pPr>
        <w:pStyle w:val="BodyText"/>
        <w:rPr>
          <w:rFonts w:ascii="Arial"/>
          <w:sz w:val="16"/>
        </w:rPr>
      </w:pPr>
    </w:p>
    <w:p>
      <w:pPr>
        <w:pStyle w:val="BodyText"/>
        <w:rPr>
          <w:rFonts w:ascii="Arial"/>
          <w:sz w:val="16"/>
        </w:rPr>
      </w:pPr>
    </w:p>
    <w:p>
      <w:pPr>
        <w:pStyle w:val="BodyText"/>
        <w:spacing w:before="8"/>
        <w:rPr>
          <w:rFonts w:ascii="Arial"/>
          <w:sz w:val="18"/>
        </w:rPr>
      </w:pPr>
    </w:p>
    <w:p>
      <w:pPr>
        <w:spacing w:before="0"/>
        <w:ind w:left="1464" w:right="0" w:firstLine="0"/>
        <w:jc w:val="both"/>
        <w:rPr>
          <w:rFonts w:ascii="Arial" w:hAnsi="Arial"/>
          <w:b/>
          <w:i/>
          <w:sz w:val="19"/>
        </w:rPr>
      </w:pPr>
      <w:r>
        <w:rPr>
          <w:rFonts w:ascii="Arial" w:hAnsi="Arial"/>
          <w:b/>
          <w:i/>
          <w:color w:val="1A1A1A"/>
          <w:w w:val="105"/>
          <w:sz w:val="19"/>
        </w:rPr>
        <w:t>Responsabilidad</w:t>
      </w:r>
      <w:r>
        <w:rPr>
          <w:rFonts w:ascii="Arial" w:hAnsi="Arial"/>
          <w:b/>
          <w:i/>
          <w:color w:val="1A1A1A"/>
          <w:spacing w:val="-23"/>
          <w:w w:val="105"/>
          <w:sz w:val="19"/>
        </w:rPr>
        <w:t> </w:t>
      </w:r>
      <w:r>
        <w:rPr>
          <w:rFonts w:ascii="Arial" w:hAnsi="Arial"/>
          <w:b/>
          <w:i/>
          <w:color w:val="1A1A1A"/>
          <w:w w:val="105"/>
          <w:sz w:val="19"/>
        </w:rPr>
        <w:t>de</w:t>
      </w:r>
      <w:r>
        <w:rPr>
          <w:rFonts w:ascii="Arial" w:hAnsi="Arial"/>
          <w:b/>
          <w:i/>
          <w:color w:val="1A1A1A"/>
          <w:spacing w:val="3"/>
          <w:w w:val="105"/>
          <w:sz w:val="19"/>
        </w:rPr>
        <w:t> </w:t>
      </w:r>
      <w:r>
        <w:rPr>
          <w:rFonts w:ascii="Arial" w:hAnsi="Arial"/>
          <w:b/>
          <w:i/>
          <w:color w:val="1A1A1A"/>
          <w:w w:val="105"/>
          <w:sz w:val="19"/>
        </w:rPr>
        <w:t>la</w:t>
      </w:r>
      <w:r>
        <w:rPr>
          <w:rFonts w:ascii="Arial" w:hAnsi="Arial"/>
          <w:b/>
          <w:i/>
          <w:color w:val="1A1A1A"/>
          <w:spacing w:val="-4"/>
          <w:w w:val="105"/>
          <w:sz w:val="19"/>
        </w:rPr>
        <w:t> </w:t>
      </w:r>
      <w:r>
        <w:rPr>
          <w:rFonts w:ascii="Arial" w:hAnsi="Arial"/>
          <w:b/>
          <w:i/>
          <w:color w:val="1A1A1A"/>
          <w:w w:val="105"/>
          <w:sz w:val="19"/>
        </w:rPr>
        <w:t>Junta</w:t>
      </w:r>
      <w:r>
        <w:rPr>
          <w:rFonts w:ascii="Arial" w:hAnsi="Arial"/>
          <w:b/>
          <w:i/>
          <w:color w:val="1A1A1A"/>
          <w:spacing w:val="-11"/>
          <w:w w:val="105"/>
          <w:sz w:val="19"/>
        </w:rPr>
        <w:t> </w:t>
      </w:r>
      <w:r>
        <w:rPr>
          <w:rFonts w:ascii="Arial" w:hAnsi="Arial"/>
          <w:b/>
          <w:i/>
          <w:color w:val="1A1A1A"/>
          <w:w w:val="105"/>
          <w:sz w:val="19"/>
        </w:rPr>
        <w:t>Directiva en</w:t>
      </w:r>
      <w:r>
        <w:rPr>
          <w:rFonts w:ascii="Arial" w:hAnsi="Arial"/>
          <w:b/>
          <w:i/>
          <w:color w:val="1A1A1A"/>
          <w:spacing w:val="-5"/>
          <w:w w:val="105"/>
          <w:sz w:val="19"/>
        </w:rPr>
        <w:t> </w:t>
      </w:r>
      <w:r>
        <w:rPr>
          <w:rFonts w:ascii="Arial" w:hAnsi="Arial"/>
          <w:b/>
          <w:i/>
          <w:color w:val="1A1A1A"/>
          <w:w w:val="105"/>
          <w:sz w:val="19"/>
        </w:rPr>
        <w:t>relación con</w:t>
      </w:r>
      <w:r>
        <w:rPr>
          <w:rFonts w:ascii="Arial" w:hAnsi="Arial"/>
          <w:b/>
          <w:i/>
          <w:color w:val="1A1A1A"/>
          <w:spacing w:val="-15"/>
          <w:w w:val="105"/>
          <w:sz w:val="19"/>
        </w:rPr>
        <w:t> </w:t>
      </w:r>
      <w:r>
        <w:rPr>
          <w:rFonts w:ascii="Arial" w:hAnsi="Arial"/>
          <w:b/>
          <w:i/>
          <w:color w:val="1A1A1A"/>
          <w:w w:val="105"/>
          <w:sz w:val="19"/>
        </w:rPr>
        <w:t>las</w:t>
      </w:r>
      <w:r>
        <w:rPr>
          <w:rFonts w:ascii="Arial" w:hAnsi="Arial"/>
          <w:b/>
          <w:i/>
          <w:color w:val="1A1A1A"/>
          <w:spacing w:val="2"/>
          <w:w w:val="105"/>
          <w:sz w:val="19"/>
        </w:rPr>
        <w:t> </w:t>
      </w:r>
      <w:r>
        <w:rPr>
          <w:rFonts w:ascii="Arial" w:hAnsi="Arial"/>
          <w:b/>
          <w:i/>
          <w:color w:val="1A1A1A"/>
          <w:w w:val="105"/>
          <w:sz w:val="19"/>
        </w:rPr>
        <w:t>cuentas</w:t>
      </w:r>
      <w:r>
        <w:rPr>
          <w:rFonts w:ascii="Arial" w:hAnsi="Arial"/>
          <w:b/>
          <w:i/>
          <w:color w:val="1A1A1A"/>
          <w:spacing w:val="-20"/>
          <w:w w:val="105"/>
          <w:sz w:val="19"/>
        </w:rPr>
        <w:t> </w:t>
      </w:r>
      <w:r>
        <w:rPr>
          <w:rFonts w:ascii="Arial" w:hAnsi="Arial"/>
          <w:b/>
          <w:i/>
          <w:color w:val="1A1A1A"/>
          <w:w w:val="105"/>
          <w:sz w:val="19"/>
        </w:rPr>
        <w:t>anuales</w:t>
      </w:r>
    </w:p>
    <w:p>
      <w:pPr>
        <w:pStyle w:val="BodyText"/>
        <w:spacing w:before="9"/>
        <w:rPr>
          <w:rFonts w:ascii="Arial"/>
          <w:b/>
          <w:i/>
          <w:sz w:val="20"/>
        </w:rPr>
      </w:pPr>
    </w:p>
    <w:p>
      <w:pPr>
        <w:pStyle w:val="BodyText"/>
        <w:spacing w:line="249" w:lineRule="auto" w:before="1"/>
        <w:ind w:left="1456" w:right="165" w:firstLine="2"/>
        <w:jc w:val="both"/>
      </w:pPr>
      <w:r>
        <w:rPr>
          <w:color w:val="1A1A1A"/>
        </w:rPr>
        <w:t>La Junta Directiva es la responsable de formular las cuentas anuales adjuntas, de forma que</w:t>
      </w:r>
      <w:r>
        <w:rPr>
          <w:color w:val="1A1A1A"/>
          <w:spacing w:val="1"/>
        </w:rPr>
        <w:t> </w:t>
      </w:r>
      <w:r>
        <w:rPr>
          <w:color w:val="1A1A1A"/>
          <w:w w:val="105"/>
        </w:rPr>
        <w:t>expresen la imagen fiel del patrimonio, de la situación financiera y de los resultados de</w:t>
      </w:r>
      <w:r>
        <w:rPr>
          <w:color w:val="1A1A1A"/>
          <w:spacing w:val="1"/>
          <w:w w:val="105"/>
        </w:rPr>
        <w:t> </w:t>
      </w:r>
      <w:r>
        <w:rPr>
          <w:color w:val="313131"/>
          <w:w w:val="105"/>
        </w:rPr>
        <w:t>FEDERACION</w:t>
      </w:r>
      <w:r>
        <w:rPr>
          <w:color w:val="313131"/>
          <w:spacing w:val="1"/>
          <w:w w:val="105"/>
        </w:rPr>
        <w:t> </w:t>
      </w:r>
      <w:r>
        <w:rPr>
          <w:color w:val="1A1A1A"/>
          <w:w w:val="105"/>
        </w:rPr>
        <w:t>CANARIA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DE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AUTOMOVILISMO,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de conformidad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con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el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marco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normativo</w:t>
      </w:r>
      <w:r>
        <w:rPr>
          <w:color w:val="1A1A1A"/>
          <w:spacing w:val="-5"/>
          <w:w w:val="105"/>
        </w:rPr>
        <w:t> </w:t>
      </w:r>
      <w:r>
        <w:rPr>
          <w:color w:val="1A1A1A"/>
          <w:w w:val="105"/>
        </w:rPr>
        <w:t>de</w:t>
      </w:r>
      <w:r>
        <w:rPr>
          <w:color w:val="1A1A1A"/>
          <w:spacing w:val="-8"/>
          <w:w w:val="105"/>
        </w:rPr>
        <w:t> </w:t>
      </w:r>
      <w:r>
        <w:rPr>
          <w:color w:val="1A1A1A"/>
          <w:w w:val="105"/>
        </w:rPr>
        <w:t>información</w:t>
      </w:r>
      <w:r>
        <w:rPr>
          <w:color w:val="1A1A1A"/>
          <w:spacing w:val="2"/>
          <w:w w:val="105"/>
        </w:rPr>
        <w:t> </w:t>
      </w:r>
      <w:r>
        <w:rPr>
          <w:color w:val="1A1A1A"/>
          <w:w w:val="105"/>
        </w:rPr>
        <w:t>financiera</w:t>
      </w:r>
      <w:r>
        <w:rPr>
          <w:color w:val="1A1A1A"/>
          <w:spacing w:val="-6"/>
          <w:w w:val="105"/>
        </w:rPr>
        <w:t> </w:t>
      </w:r>
      <w:r>
        <w:rPr>
          <w:color w:val="1A1A1A"/>
          <w:w w:val="105"/>
        </w:rPr>
        <w:t>aplicable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a</w:t>
      </w:r>
      <w:r>
        <w:rPr>
          <w:color w:val="1A1A1A"/>
          <w:spacing w:val="-13"/>
          <w:w w:val="105"/>
        </w:rPr>
        <w:t> </w:t>
      </w:r>
      <w:r>
        <w:rPr>
          <w:color w:val="1A1A1A"/>
          <w:w w:val="105"/>
        </w:rPr>
        <w:t>la</w:t>
      </w:r>
      <w:r>
        <w:rPr>
          <w:color w:val="1A1A1A"/>
          <w:spacing w:val="-12"/>
          <w:w w:val="105"/>
        </w:rPr>
        <w:t> </w:t>
      </w:r>
      <w:r>
        <w:rPr>
          <w:color w:val="1A1A1A"/>
          <w:w w:val="105"/>
        </w:rPr>
        <w:t>entidad en</w:t>
      </w:r>
      <w:r>
        <w:rPr>
          <w:color w:val="1A1A1A"/>
          <w:spacing w:val="-6"/>
          <w:w w:val="105"/>
        </w:rPr>
        <w:t> </w:t>
      </w:r>
      <w:r>
        <w:rPr>
          <w:color w:val="1A1A1A"/>
          <w:w w:val="105"/>
        </w:rPr>
        <w:t>España,</w:t>
      </w:r>
      <w:r>
        <w:rPr>
          <w:color w:val="1A1A1A"/>
          <w:spacing w:val="-6"/>
          <w:w w:val="105"/>
        </w:rPr>
        <w:t> </w:t>
      </w:r>
      <w:r>
        <w:rPr>
          <w:color w:val="1A1A1A"/>
          <w:w w:val="105"/>
        </w:rPr>
        <w:t>y</w:t>
      </w:r>
      <w:r>
        <w:rPr>
          <w:color w:val="1A1A1A"/>
          <w:spacing w:val="-12"/>
          <w:w w:val="105"/>
        </w:rPr>
        <w:t> </w:t>
      </w:r>
      <w:r>
        <w:rPr>
          <w:color w:val="1A1A1A"/>
          <w:w w:val="105"/>
        </w:rPr>
        <w:t>del</w:t>
      </w:r>
      <w:r>
        <w:rPr>
          <w:color w:val="1A1A1A"/>
          <w:spacing w:val="-11"/>
          <w:w w:val="105"/>
        </w:rPr>
        <w:t> </w:t>
      </w:r>
      <w:r>
        <w:rPr>
          <w:color w:val="1A1A1A"/>
          <w:w w:val="105"/>
        </w:rPr>
        <w:t>control</w:t>
      </w:r>
      <w:r>
        <w:rPr>
          <w:color w:val="1A1A1A"/>
          <w:spacing w:val="5"/>
          <w:w w:val="105"/>
        </w:rPr>
        <w:t> </w:t>
      </w:r>
      <w:r>
        <w:rPr>
          <w:color w:val="1A1A1A"/>
          <w:w w:val="105"/>
        </w:rPr>
        <w:t>interno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que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consideren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necesario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para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permitir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la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preparación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de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cuentas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anuales,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libres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de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incorrección</w:t>
      </w:r>
      <w:r>
        <w:rPr>
          <w:color w:val="1A1A1A"/>
          <w:spacing w:val="30"/>
          <w:w w:val="105"/>
        </w:rPr>
        <w:t> </w:t>
      </w:r>
      <w:r>
        <w:rPr>
          <w:color w:val="1A1A1A"/>
          <w:w w:val="105"/>
        </w:rPr>
        <w:t>material,</w:t>
      </w:r>
      <w:r>
        <w:rPr>
          <w:color w:val="1A1A1A"/>
          <w:spacing w:val="13"/>
          <w:w w:val="105"/>
        </w:rPr>
        <w:t> </w:t>
      </w:r>
      <w:r>
        <w:rPr>
          <w:color w:val="1A1A1A"/>
          <w:w w:val="105"/>
        </w:rPr>
        <w:t>debida</w:t>
      </w:r>
      <w:r>
        <w:rPr>
          <w:color w:val="1A1A1A"/>
          <w:spacing w:val="8"/>
          <w:w w:val="105"/>
        </w:rPr>
        <w:t> </w:t>
      </w:r>
      <w:r>
        <w:rPr>
          <w:color w:val="1A1A1A"/>
          <w:w w:val="105"/>
        </w:rPr>
        <w:t>a</w:t>
      </w:r>
      <w:r>
        <w:rPr>
          <w:color w:val="1A1A1A"/>
          <w:spacing w:val="-8"/>
          <w:w w:val="105"/>
        </w:rPr>
        <w:t> </w:t>
      </w:r>
      <w:r>
        <w:rPr>
          <w:color w:val="1A1A1A"/>
          <w:w w:val="105"/>
        </w:rPr>
        <w:t>fraude</w:t>
      </w:r>
      <w:r>
        <w:rPr>
          <w:color w:val="1A1A1A"/>
          <w:spacing w:val="7"/>
          <w:w w:val="105"/>
        </w:rPr>
        <w:t> </w:t>
      </w:r>
      <w:r>
        <w:rPr>
          <w:color w:val="1A1A1A"/>
          <w:w w:val="105"/>
        </w:rPr>
        <w:t>o</w:t>
      </w:r>
      <w:r>
        <w:rPr>
          <w:color w:val="1A1A1A"/>
          <w:spacing w:val="-5"/>
          <w:w w:val="105"/>
        </w:rPr>
        <w:t> </w:t>
      </w:r>
      <w:r>
        <w:rPr>
          <w:color w:val="1A1A1A"/>
          <w:w w:val="105"/>
        </w:rPr>
        <w:t>error.</w:t>
      </w:r>
    </w:p>
    <w:p>
      <w:pPr>
        <w:spacing w:after="0" w:line="249" w:lineRule="auto"/>
        <w:jc w:val="both"/>
        <w:sectPr>
          <w:footerReference w:type="default" r:id="rId8"/>
          <w:pgSz w:w="11910" w:h="16840"/>
          <w:pgMar w:footer="532" w:header="0" w:top="360" w:bottom="720" w:left="400" w:right="1500"/>
        </w:sectPr>
      </w:pPr>
    </w:p>
    <w:p>
      <w:pPr>
        <w:pStyle w:val="BodyText"/>
        <w:spacing w:before="3"/>
        <w:rPr>
          <w:sz w:val="10"/>
        </w:rPr>
      </w:pPr>
    </w:p>
    <w:p>
      <w:pPr>
        <w:spacing w:line="108" w:lineRule="exact" w:before="0"/>
        <w:ind w:left="200" w:right="0" w:firstLine="0"/>
        <w:jc w:val="left"/>
        <w:rPr>
          <w:rFonts w:ascii="Arial"/>
          <w:sz w:val="10"/>
        </w:rPr>
      </w:pPr>
      <w:r>
        <w:rPr>
          <w:rFonts w:ascii="Arial"/>
          <w:color w:val="1A1A1A"/>
          <w:w w:val="105"/>
          <w:sz w:val="10"/>
        </w:rPr>
        <w:t>00</w:t>
      </w:r>
    </w:p>
    <w:p>
      <w:pPr>
        <w:spacing w:line="82" w:lineRule="exact" w:before="0"/>
        <w:ind w:left="209" w:right="0" w:firstLine="0"/>
        <w:jc w:val="left"/>
        <w:rPr>
          <w:sz w:val="8"/>
        </w:rPr>
      </w:pPr>
      <w:r>
        <w:rPr>
          <w:color w:val="1A1A1A"/>
          <w:w w:val="105"/>
          <w:sz w:val="8"/>
        </w:rPr>
        <w:t>V)</w:t>
      </w:r>
    </w:p>
    <w:p>
      <w:pPr>
        <w:spacing w:line="112" w:lineRule="exact" w:before="0"/>
        <w:ind w:left="200" w:right="0" w:firstLine="0"/>
        <w:jc w:val="left"/>
        <w:rPr>
          <w:rFonts w:ascii="Arial"/>
          <w:sz w:val="11"/>
        </w:rPr>
      </w:pPr>
      <w:r>
        <w:rPr>
          <w:rFonts w:ascii="Arial"/>
          <w:color w:val="1A1A1A"/>
          <w:w w:val="85"/>
          <w:sz w:val="11"/>
        </w:rPr>
        <w:t>"St"</w:t>
      </w:r>
    </w:p>
    <w:p>
      <w:pPr>
        <w:spacing w:line="154" w:lineRule="exact" w:before="0"/>
        <w:ind w:left="192" w:right="0" w:firstLine="0"/>
        <w:jc w:val="left"/>
        <w:rPr>
          <w:sz w:val="18"/>
        </w:rPr>
      </w:pPr>
      <w:r>
        <w:rPr>
          <w:color w:val="1A1A1A"/>
          <w:spacing w:val="-13"/>
          <w:w w:val="51"/>
          <w:sz w:val="18"/>
        </w:rPr>
        <w:t>.</w:t>
      </w:r>
      <w:r>
        <w:rPr>
          <w:color w:val="1A1A1A"/>
          <w:spacing w:val="-8"/>
          <w:w w:val="74"/>
          <w:position w:val="9"/>
          <w:sz w:val="8"/>
        </w:rPr>
        <w:t>[</w:t>
      </w:r>
      <w:r>
        <w:rPr>
          <w:color w:val="1A1A1A"/>
          <w:spacing w:val="-16"/>
          <w:w w:val="51"/>
          <w:sz w:val="18"/>
        </w:rPr>
        <w:t>.</w:t>
      </w:r>
      <w:r>
        <w:rPr>
          <w:color w:val="1A1A1A"/>
          <w:w w:val="74"/>
          <w:position w:val="9"/>
          <w:sz w:val="8"/>
        </w:rPr>
        <w:t>'</w:t>
      </w:r>
      <w:r>
        <w:rPr>
          <w:color w:val="1A1A1A"/>
          <w:spacing w:val="-15"/>
          <w:w w:val="74"/>
          <w:position w:val="9"/>
          <w:sz w:val="8"/>
        </w:rPr>
        <w:t>-</w:t>
      </w:r>
      <w:r>
        <w:rPr>
          <w:color w:val="1A1A1A"/>
          <w:w w:val="51"/>
          <w:sz w:val="18"/>
        </w:rPr>
        <w:t>....</w:t>
      </w:r>
    </w:p>
    <w:p>
      <w:pPr>
        <w:spacing w:line="154" w:lineRule="exact" w:before="0"/>
        <w:ind w:left="199" w:right="0" w:firstLine="0"/>
        <w:jc w:val="left"/>
        <w:rPr>
          <w:sz w:val="17"/>
        </w:rPr>
      </w:pPr>
      <w:r>
        <w:rPr>
          <w:color w:val="1A1A1A"/>
          <w:w w:val="51"/>
          <w:sz w:val="17"/>
        </w:rPr>
        <w:t>o</w:t>
      </w:r>
    </w:p>
    <w:p>
      <w:pPr>
        <w:spacing w:before="66"/>
        <w:ind w:left="198" w:right="0" w:firstLine="0"/>
        <w:jc w:val="left"/>
        <w:rPr>
          <w:sz w:val="8"/>
        </w:rPr>
      </w:pPr>
      <w:r>
        <w:rPr>
          <w:color w:val="1A1A1A"/>
          <w:sz w:val="8"/>
        </w:rPr>
        <w:t>['-</w:t>
      </w:r>
    </w:p>
    <w:p>
      <w:pPr>
        <w:pStyle w:val="BodyText"/>
        <w:rPr>
          <w:sz w:val="8"/>
        </w:rPr>
      </w:pPr>
    </w:p>
    <w:p>
      <w:pPr>
        <w:pStyle w:val="BodyText"/>
        <w:rPr>
          <w:sz w:val="8"/>
        </w:rPr>
      </w:pPr>
    </w:p>
    <w:p>
      <w:pPr>
        <w:spacing w:line="198" w:lineRule="exact" w:before="0"/>
        <w:ind w:left="190" w:right="0" w:firstLine="0"/>
        <w:jc w:val="left"/>
        <w:rPr>
          <w:rFonts w:ascii="Arial" w:hAnsi="Arial"/>
          <w:sz w:val="19"/>
        </w:rPr>
      </w:pPr>
      <w:r>
        <w:rPr>
          <w:rFonts w:ascii="Arial" w:hAnsi="Arial"/>
          <w:color w:val="1A1A1A"/>
          <w:w w:val="80"/>
          <w:sz w:val="19"/>
        </w:rPr>
        <w:t>µ.;</w:t>
      </w:r>
    </w:p>
    <w:p>
      <w:pPr>
        <w:spacing w:line="99" w:lineRule="exact" w:before="0"/>
        <w:ind w:left="195" w:right="0" w:firstLine="0"/>
        <w:jc w:val="left"/>
        <w:rPr>
          <w:sz w:val="13"/>
        </w:rPr>
      </w:pPr>
      <w:r>
        <w:rPr>
          <w:color w:val="1A1A1A"/>
          <w:w w:val="80"/>
          <w:sz w:val="13"/>
        </w:rPr>
        <w:t>....,¡</w:t>
      </w:r>
    </w:p>
    <w:p>
      <w:pPr>
        <w:pStyle w:val="Heading4"/>
        <w:spacing w:line="277" w:lineRule="exact"/>
        <w:rPr>
          <w:i/>
        </w:rPr>
      </w:pPr>
      <w:r>
        <w:rPr>
          <w:i/>
          <w:color w:val="1A1A1A"/>
          <w:w w:val="70"/>
        </w:rPr>
        <w:t>i</w:t>
      </w:r>
    </w:p>
    <w:p>
      <w:pPr>
        <w:spacing w:line="111" w:lineRule="exact" w:before="0"/>
        <w:ind w:left="266" w:right="0" w:firstLine="0"/>
        <w:jc w:val="left"/>
        <w:rPr>
          <w:rFonts w:ascii="Arial"/>
          <w:sz w:val="10"/>
        </w:rPr>
      </w:pPr>
      <w:r>
        <w:rPr>
          <w:rFonts w:ascii="Arial"/>
          <w:color w:val="1A1A1A"/>
          <w:w w:val="61"/>
          <w:sz w:val="10"/>
        </w:rPr>
        <w:t>1</w:t>
      </w:r>
    </w:p>
    <w:p>
      <w:pPr>
        <w:pStyle w:val="BodyText"/>
        <w:spacing w:before="5"/>
        <w:rPr>
          <w:rFonts w:ascii="Arial"/>
          <w:sz w:val="8"/>
        </w:rPr>
      </w:pPr>
    </w:p>
    <w:p>
      <w:pPr>
        <w:spacing w:line="123" w:lineRule="exact" w:before="1"/>
        <w:ind w:left="201" w:right="0" w:firstLine="0"/>
        <w:jc w:val="left"/>
        <w:rPr>
          <w:sz w:val="12"/>
        </w:rPr>
      </w:pPr>
      <w:r>
        <w:rPr/>
        <w:pict>
          <v:shape style="position:absolute;margin-left:27.954512pt;margin-top:3.618118pt;width:6.4pt;height:17.350pt;mso-position-horizontal-relative:page;mso-position-vertical-relative:paragraph;z-index:-15981056" type="#_x0000_t202" filled="false" stroked="false">
            <v:textbox inset="0,0,0,0">
              <w:txbxContent>
                <w:p>
                  <w:pPr>
                    <w:spacing w:line="347" w:lineRule="exact" w:before="0"/>
                    <w:ind w:left="0" w:right="0" w:firstLine="0"/>
                    <w:jc w:val="left"/>
                    <w:rPr>
                      <w:rFonts w:ascii="Arial" w:hAnsi="Arial"/>
                      <w:i/>
                      <w:sz w:val="31"/>
                    </w:rPr>
                  </w:pPr>
                  <w:r>
                    <w:rPr>
                      <w:rFonts w:ascii="Arial" w:hAnsi="Arial"/>
                      <w:i/>
                      <w:color w:val="1A1A1A"/>
                      <w:spacing w:val="-10"/>
                      <w:w w:val="80"/>
                      <w:sz w:val="31"/>
                    </w:rPr>
                    <w:t>°'</w:t>
                  </w:r>
                </w:p>
              </w:txbxContent>
            </v:textbox>
            <w10:wrap type="none"/>
          </v:shape>
        </w:pict>
      </w:r>
      <w:r>
        <w:rPr>
          <w:color w:val="1A1A1A"/>
          <w:w w:val="99"/>
          <w:sz w:val="12"/>
        </w:rPr>
        <w:t>N</w:t>
      </w:r>
    </w:p>
    <w:p>
      <w:pPr>
        <w:spacing w:line="172" w:lineRule="exact" w:before="0"/>
        <w:ind w:left="187" w:right="0" w:firstLine="0"/>
        <w:jc w:val="left"/>
        <w:rPr>
          <w:sz w:val="18"/>
        </w:rPr>
      </w:pPr>
      <w:r>
        <w:rPr>
          <w:color w:val="1A1A1A"/>
          <w:w w:val="60"/>
          <w:sz w:val="18"/>
        </w:rPr>
        <w:t>......</w:t>
      </w:r>
    </w:p>
    <w:p>
      <w:pPr>
        <w:spacing w:line="210" w:lineRule="exact" w:before="0"/>
        <w:ind w:left="199" w:right="0" w:firstLine="0"/>
        <w:jc w:val="left"/>
        <w:rPr>
          <w:sz w:val="12"/>
        </w:rPr>
      </w:pPr>
      <w:r>
        <w:rPr>
          <w:color w:val="1A1A1A"/>
          <w:w w:val="105"/>
          <w:position w:val="1"/>
          <w:sz w:val="12"/>
        </w:rPr>
        <w:t>rz</w:t>
      </w:r>
      <w:r>
        <w:rPr>
          <w:rFonts w:ascii="Arial"/>
          <w:color w:val="1A1A1A"/>
          <w:w w:val="105"/>
          <w:sz w:val="20"/>
        </w:rPr>
        <w:t>'</w:t>
      </w:r>
      <w:r>
        <w:rPr>
          <w:color w:val="1A1A1A"/>
          <w:w w:val="105"/>
          <w:position w:val="1"/>
          <w:sz w:val="12"/>
        </w:rPr>
        <w:t>,</w:t>
      </w:r>
    </w:p>
    <w:p>
      <w:pPr>
        <w:spacing w:before="15"/>
        <w:ind w:left="196" w:right="0" w:firstLine="0"/>
        <w:jc w:val="left"/>
        <w:rPr>
          <w:sz w:val="17"/>
        </w:rPr>
      </w:pPr>
      <w:r>
        <w:rPr>
          <w:color w:val="313131"/>
          <w:spacing w:val="-4"/>
          <w:w w:val="90"/>
          <w:sz w:val="17"/>
          <w:vertAlign w:val="superscript"/>
        </w:rPr>
        <w:t>o</w:t>
      </w:r>
      <w:r>
        <w:rPr>
          <w:color w:val="1A1A1A"/>
          <w:spacing w:val="-4"/>
          <w:w w:val="90"/>
          <w:sz w:val="17"/>
          <w:vertAlign w:val="baseline"/>
        </w:rPr>
        <w:t>s::</w:t>
      </w:r>
    </w:p>
    <w:p>
      <w:pPr>
        <w:spacing w:line="130" w:lineRule="exact" w:before="14"/>
        <w:ind w:left="106" w:right="49" w:firstLine="0"/>
        <w:jc w:val="center"/>
        <w:rPr>
          <w:rFonts w:ascii="Arial"/>
          <w:i/>
          <w:sz w:val="12"/>
        </w:rPr>
      </w:pPr>
      <w:r>
        <w:rPr>
          <w:rFonts w:ascii="Arial"/>
          <w:i/>
          <w:color w:val="1A1A1A"/>
          <w:w w:val="75"/>
          <w:sz w:val="12"/>
        </w:rPr>
        <w:t>Q)</w:t>
      </w:r>
    </w:p>
    <w:p>
      <w:pPr>
        <w:spacing w:line="199" w:lineRule="auto" w:before="2"/>
        <w:ind w:left="230" w:right="0" w:firstLine="0"/>
        <w:jc w:val="left"/>
        <w:rPr>
          <w:sz w:val="17"/>
        </w:rPr>
      </w:pPr>
      <w:r>
        <w:rPr>
          <w:color w:val="1A1A1A"/>
          <w:spacing w:val="-11"/>
          <w:w w:val="75"/>
          <w:sz w:val="17"/>
        </w:rPr>
        <w:t>s</w:t>
      </w:r>
      <w:r>
        <w:rPr>
          <w:color w:val="1A1A1A"/>
          <w:spacing w:val="-11"/>
          <w:w w:val="75"/>
          <w:position w:val="-9"/>
          <w:sz w:val="18"/>
        </w:rPr>
        <w:t>o</w:t>
      </w:r>
      <w:r>
        <w:rPr>
          <w:color w:val="1A1A1A"/>
          <w:spacing w:val="-11"/>
          <w:w w:val="75"/>
          <w:sz w:val="17"/>
        </w:rPr>
        <w:t>::</w:t>
      </w:r>
    </w:p>
    <w:p>
      <w:pPr>
        <w:spacing w:line="69" w:lineRule="exact" w:before="0"/>
        <w:ind w:left="235" w:right="0" w:firstLine="0"/>
        <w:jc w:val="left"/>
        <w:rPr>
          <w:sz w:val="8"/>
        </w:rPr>
      </w:pPr>
      <w:r>
        <w:rPr>
          <w:color w:val="1A1A1A"/>
          <w:w w:val="75"/>
          <w:sz w:val="8"/>
        </w:rPr>
        <w:t>(.)</w:t>
      </w:r>
    </w:p>
    <w:p>
      <w:pPr>
        <w:spacing w:before="31"/>
        <w:ind w:left="224" w:right="0" w:firstLine="0"/>
        <w:jc w:val="left"/>
        <w:rPr>
          <w:rFonts w:ascii="Arial"/>
          <w:sz w:val="20"/>
        </w:rPr>
      </w:pPr>
      <w:r>
        <w:rPr/>
        <w:pict>
          <v:shape style="position:absolute;margin-left:29.336712pt;margin-top:8.977163pt;width:7.35pt;height:11.1pt;mso-position-horizontal-relative:page;mso-position-vertical-relative:paragraph;z-index:-15980544" type="#_x0000_t202" filled="false" stroked="false">
            <v:textbox inset="0,0,0,0">
              <w:txbxContent>
                <w:p>
                  <w:pPr>
                    <w:spacing w:line="222" w:lineRule="exact" w:before="0"/>
                    <w:ind w:left="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1A1A1A"/>
                      <w:w w:val="70"/>
                      <w:sz w:val="20"/>
                    </w:rPr>
                    <w:t>15</w:t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1A1A1A"/>
          <w:w w:val="105"/>
          <w:sz w:val="20"/>
        </w:rPr>
        <w:t>"'</w:t>
      </w:r>
    </w:p>
    <w:p>
      <w:pPr>
        <w:spacing w:line="85" w:lineRule="exact" w:before="89"/>
        <w:ind w:left="232" w:right="0" w:firstLine="0"/>
        <w:jc w:val="left"/>
        <w:rPr>
          <w:sz w:val="8"/>
        </w:rPr>
      </w:pPr>
      <w:r>
        <w:rPr>
          <w:color w:val="1A1A1A"/>
          <w:w w:val="95"/>
          <w:sz w:val="8"/>
        </w:rPr>
        <w:t>&lt;l.)</w:t>
      </w:r>
    </w:p>
    <w:p>
      <w:pPr>
        <w:spacing w:line="218" w:lineRule="auto" w:before="1"/>
        <w:ind w:left="206" w:right="66" w:hanging="12"/>
        <w:jc w:val="both"/>
        <w:rPr>
          <w:sz w:val="20"/>
        </w:rPr>
      </w:pPr>
      <w:r>
        <w:rPr/>
        <w:pict>
          <v:shape style="position:absolute;margin-left:28.456213pt;margin-top:28.776144pt;width:7.9pt;height:13.45pt;mso-position-horizontal-relative:page;mso-position-vertical-relative:paragraph;z-index:-15980032" type="#_x0000_t202" filled="false" stroked="false">
            <v:textbox inset="0,0,0,0">
              <w:txbxContent>
                <w:p>
                  <w:pPr>
                    <w:spacing w:line="268" w:lineRule="exact" w:before="0"/>
                    <w:ind w:left="0" w:right="0" w:firstLine="0"/>
                    <w:jc w:val="left"/>
                    <w:rPr>
                      <w:rFonts w:ascii="Arial"/>
                      <w:sz w:val="24"/>
                    </w:rPr>
                  </w:pPr>
                  <w:r>
                    <w:rPr>
                      <w:rFonts w:ascii="Arial"/>
                      <w:color w:val="1A1A1A"/>
                      <w:w w:val="75"/>
                      <w:sz w:val="24"/>
                    </w:rPr>
                    <w:t>:a</w:t>
                  </w:r>
                </w:p>
              </w:txbxContent>
            </v:textbox>
            <w10:wrap type="none"/>
          </v:shape>
        </w:pict>
      </w:r>
      <w:r>
        <w:rPr>
          <w:color w:val="1A1A1A"/>
          <w:spacing w:val="-43"/>
          <w:w w:val="65"/>
          <w:position w:val="-13"/>
          <w:sz w:val="24"/>
        </w:rPr>
        <w:t>u</w:t>
      </w:r>
      <w:r>
        <w:rPr>
          <w:color w:val="1A1A1A"/>
          <w:spacing w:val="-1"/>
          <w:w w:val="65"/>
          <w:sz w:val="10"/>
        </w:rPr>
        <w:t>;:::l </w:t>
      </w:r>
      <w:r>
        <w:rPr>
          <w:color w:val="1A1A1A"/>
          <w:w w:val="95"/>
          <w:sz w:val="21"/>
        </w:rPr>
        <w:t>"'</w:t>
      </w:r>
      <w:r>
        <w:rPr>
          <w:color w:val="1A1A1A"/>
          <w:spacing w:val="-48"/>
          <w:w w:val="95"/>
          <w:sz w:val="21"/>
        </w:rPr>
        <w:t> </w:t>
      </w:r>
      <w:r>
        <w:rPr>
          <w:color w:val="1A1A1A"/>
          <w:spacing w:val="-36"/>
          <w:w w:val="95"/>
          <w:sz w:val="21"/>
        </w:rPr>
        <w:t> </w:t>
      </w:r>
      <w:r>
        <w:rPr>
          <w:color w:val="1A1A1A"/>
          <w:spacing w:val="-111"/>
          <w:w w:val="95"/>
          <w:sz w:val="20"/>
        </w:rPr>
        <w:t>B</w:t>
      </w:r>
    </w:p>
    <w:p>
      <w:pPr>
        <w:spacing w:line="113" w:lineRule="exact" w:before="91"/>
        <w:ind w:left="227" w:right="0" w:firstLine="0"/>
        <w:jc w:val="left"/>
        <w:rPr>
          <w:sz w:val="10"/>
        </w:rPr>
      </w:pPr>
      <w:r>
        <w:rPr>
          <w:color w:val="1A1A1A"/>
          <w:w w:val="80"/>
          <w:sz w:val="10"/>
        </w:rPr>
        <w:t>;:::l</w:t>
      </w:r>
    </w:p>
    <w:p>
      <w:pPr>
        <w:spacing w:line="136" w:lineRule="exact" w:before="0"/>
        <w:ind w:left="188" w:right="0" w:firstLine="0"/>
        <w:jc w:val="left"/>
        <w:rPr>
          <w:rFonts w:ascii="Arial"/>
          <w:sz w:val="12"/>
        </w:rPr>
      </w:pPr>
      <w:r>
        <w:rPr>
          <w:rFonts w:ascii="Arial"/>
          <w:color w:val="1A1A1A"/>
          <w:w w:val="105"/>
          <w:sz w:val="12"/>
        </w:rPr>
        <w:t>&lt;(;</w:t>
      </w:r>
    </w:p>
    <w:p>
      <w:pPr>
        <w:spacing w:line="87" w:lineRule="exact" w:before="44"/>
        <w:ind w:left="227" w:right="0" w:firstLine="0"/>
        <w:jc w:val="left"/>
        <w:rPr>
          <w:sz w:val="8"/>
        </w:rPr>
      </w:pPr>
      <w:r>
        <w:rPr>
          <w:color w:val="1A1A1A"/>
          <w:sz w:val="8"/>
        </w:rPr>
        <w:t>&lt;l.)</w:t>
      </w:r>
    </w:p>
    <w:p>
      <w:pPr>
        <w:spacing w:line="121" w:lineRule="exact" w:before="0"/>
        <w:ind w:left="120" w:right="49" w:firstLine="0"/>
        <w:jc w:val="center"/>
        <w:rPr>
          <w:rFonts w:ascii="Arial"/>
          <w:sz w:val="11"/>
        </w:rPr>
      </w:pPr>
      <w:r>
        <w:rPr>
          <w:rFonts w:ascii="Arial"/>
          <w:color w:val="1A1A1A"/>
          <w:sz w:val="11"/>
        </w:rPr>
        <w:t>"O</w:t>
      </w:r>
    </w:p>
    <w:p>
      <w:pPr>
        <w:spacing w:line="292" w:lineRule="exact" w:before="1"/>
        <w:ind w:left="165" w:right="0" w:firstLine="0"/>
        <w:jc w:val="left"/>
        <w:rPr>
          <w:sz w:val="18"/>
        </w:rPr>
      </w:pPr>
      <w:r>
        <w:rPr>
          <w:color w:val="424242"/>
          <w:spacing w:val="-50"/>
          <w:w w:val="108"/>
          <w:sz w:val="18"/>
        </w:rPr>
        <w:t>·</w:t>
      </w:r>
      <w:r>
        <w:rPr>
          <w:color w:val="1A1A1A"/>
          <w:spacing w:val="-51"/>
          <w:w w:val="108"/>
          <w:position w:val="10"/>
          <w:sz w:val="17"/>
        </w:rPr>
        <w:t>«</w:t>
      </w:r>
      <w:r>
        <w:rPr>
          <w:color w:val="1A1A1A"/>
          <w:spacing w:val="-1"/>
          <w:w w:val="43"/>
          <w:sz w:val="18"/>
        </w:rPr>
        <w:t>c</w:t>
      </w:r>
      <w:r>
        <w:rPr>
          <w:color w:val="1A1A1A"/>
          <w:spacing w:val="-7"/>
          <w:w w:val="43"/>
          <w:sz w:val="18"/>
        </w:rPr>
        <w:t>:</w:t>
      </w:r>
      <w:r>
        <w:rPr>
          <w:color w:val="1A1A1A"/>
          <w:spacing w:val="-45"/>
          <w:w w:val="108"/>
          <w:position w:val="10"/>
          <w:sz w:val="17"/>
        </w:rPr>
        <w:t>l</w:t>
      </w:r>
      <w:r>
        <w:rPr>
          <w:color w:val="1A1A1A"/>
          <w:spacing w:val="-1"/>
          <w:w w:val="43"/>
          <w:sz w:val="18"/>
        </w:rPr>
        <w:t>:;</w:t>
      </w:r>
    </w:p>
    <w:p>
      <w:pPr>
        <w:spacing w:line="103" w:lineRule="auto" w:before="40"/>
        <w:ind w:left="170" w:right="0" w:firstLine="0"/>
        <w:jc w:val="left"/>
        <w:rPr>
          <w:sz w:val="12"/>
        </w:rPr>
      </w:pPr>
      <w:r>
        <w:rPr>
          <w:color w:val="1A1A1A"/>
          <w:spacing w:val="-151"/>
          <w:w w:val="110"/>
          <w:position w:val="-15"/>
          <w:sz w:val="26"/>
        </w:rPr>
        <w:t>o</w:t>
      </w:r>
      <w:r>
        <w:rPr>
          <w:color w:val="1A1A1A"/>
          <w:spacing w:val="-1"/>
          <w:w w:val="109"/>
          <w:sz w:val="12"/>
        </w:rPr>
        <w:t>t;::</w:t>
      </w:r>
    </w:p>
    <w:p>
      <w:pPr>
        <w:pStyle w:val="Heading5"/>
        <w:spacing w:line="276" w:lineRule="exact" w:before="31"/>
        <w:ind w:left="196"/>
        <w:rPr>
          <w:rFonts w:ascii="Arial"/>
        </w:rPr>
      </w:pPr>
      <w:r>
        <w:rPr>
          <w:rFonts w:ascii="Arial"/>
          <w:color w:val="1A1A1A"/>
          <w:w w:val="97"/>
        </w:rPr>
        <w:t>g</w:t>
      </w:r>
    </w:p>
    <w:p>
      <w:pPr>
        <w:spacing w:line="264" w:lineRule="exact" w:before="0"/>
        <w:ind w:left="183" w:right="0" w:firstLine="0"/>
        <w:jc w:val="left"/>
        <w:rPr>
          <w:sz w:val="19"/>
        </w:rPr>
      </w:pPr>
      <w:r>
        <w:rPr>
          <w:color w:val="1A1A1A"/>
          <w:spacing w:val="-21"/>
          <w:w w:val="80"/>
          <w:sz w:val="19"/>
        </w:rPr>
        <w:t>º</w:t>
      </w:r>
      <w:r>
        <w:rPr>
          <w:color w:val="1A1A1A"/>
          <w:spacing w:val="-21"/>
          <w:w w:val="80"/>
          <w:position w:val="5"/>
          <w:sz w:val="21"/>
        </w:rPr>
        <w:t>"</w:t>
      </w:r>
      <w:r>
        <w:rPr>
          <w:color w:val="1A1A1A"/>
          <w:spacing w:val="-21"/>
          <w:w w:val="80"/>
          <w:sz w:val="19"/>
        </w:rPr>
        <w:t>S</w:t>
      </w:r>
      <w:r>
        <w:rPr>
          <w:color w:val="1A1A1A"/>
          <w:spacing w:val="-21"/>
          <w:w w:val="80"/>
          <w:position w:val="5"/>
          <w:sz w:val="21"/>
        </w:rPr>
        <w:t>'</w:t>
      </w:r>
      <w:r>
        <w:rPr>
          <w:color w:val="1A1A1A"/>
          <w:spacing w:val="-21"/>
          <w:w w:val="80"/>
          <w:sz w:val="19"/>
        </w:rPr>
        <w:t>o</w:t>
      </w:r>
    </w:p>
    <w:p>
      <w:pPr>
        <w:spacing w:line="130" w:lineRule="exact" w:before="236"/>
        <w:ind w:left="122" w:right="49" w:firstLine="0"/>
        <w:jc w:val="center"/>
        <w:rPr>
          <w:rFonts w:ascii="Arial"/>
          <w:i/>
          <w:sz w:val="12"/>
        </w:rPr>
      </w:pPr>
      <w:r>
        <w:rPr>
          <w:rFonts w:ascii="Arial"/>
          <w:i/>
          <w:color w:val="1A1A1A"/>
          <w:sz w:val="12"/>
        </w:rPr>
        <w:t>Q)</w:t>
      </w:r>
    </w:p>
    <w:p>
      <w:pPr>
        <w:spacing w:line="168" w:lineRule="exact" w:before="0"/>
        <w:ind w:left="216" w:right="0" w:firstLine="0"/>
        <w:jc w:val="left"/>
        <w:rPr>
          <w:sz w:val="17"/>
        </w:rPr>
      </w:pPr>
      <w:r>
        <w:rPr>
          <w:color w:val="1A1A1A"/>
          <w:w w:val="75"/>
          <w:sz w:val="17"/>
        </w:rPr>
        <w:t>s::</w:t>
      </w:r>
    </w:p>
    <w:p>
      <w:pPr>
        <w:spacing w:line="72" w:lineRule="exact" w:before="0"/>
        <w:ind w:left="222" w:right="0" w:firstLine="0"/>
        <w:jc w:val="left"/>
        <w:rPr>
          <w:sz w:val="8"/>
        </w:rPr>
      </w:pPr>
      <w:r>
        <w:rPr>
          <w:color w:val="1A1A1A"/>
          <w:w w:val="95"/>
          <w:sz w:val="8"/>
        </w:rPr>
        <w:t>&lt;l.)</w:t>
      </w:r>
    </w:p>
    <w:p>
      <w:pPr>
        <w:spacing w:line="152" w:lineRule="exact" w:before="1"/>
        <w:ind w:left="141" w:right="18" w:firstLine="0"/>
        <w:jc w:val="center"/>
        <w:rPr>
          <w:rFonts w:ascii="Arial" w:hAnsi="Arial"/>
          <w:sz w:val="16"/>
        </w:rPr>
      </w:pPr>
      <w:r>
        <w:rPr>
          <w:rFonts w:ascii="Arial" w:hAnsi="Arial"/>
          <w:color w:val="1A1A1A"/>
          <w:w w:val="60"/>
          <w:sz w:val="16"/>
        </w:rPr>
        <w:t>_¡g</w:t>
      </w:r>
    </w:p>
    <w:p>
      <w:pPr>
        <w:spacing w:line="160" w:lineRule="exact" w:before="0"/>
        <w:ind w:left="132" w:right="49" w:firstLine="0"/>
        <w:jc w:val="center"/>
        <w:rPr>
          <w:rFonts w:ascii="Arial" w:hAnsi="Arial"/>
          <w:sz w:val="18"/>
        </w:rPr>
      </w:pPr>
      <w:r>
        <w:rPr>
          <w:rFonts w:ascii="Arial" w:hAnsi="Arial"/>
          <w:color w:val="1A1A1A"/>
          <w:sz w:val="18"/>
        </w:rPr>
        <w:t>·e</w:t>
      </w:r>
    </w:p>
    <w:p>
      <w:pPr>
        <w:spacing w:line="65" w:lineRule="exact" w:before="0"/>
        <w:ind w:left="221" w:right="0" w:firstLine="0"/>
        <w:jc w:val="left"/>
        <w:rPr>
          <w:sz w:val="8"/>
        </w:rPr>
      </w:pPr>
      <w:r>
        <w:rPr>
          <w:color w:val="1A1A1A"/>
          <w:sz w:val="8"/>
        </w:rPr>
        <w:t>(.)</w:t>
      </w:r>
    </w:p>
    <w:p>
      <w:pPr>
        <w:spacing w:line="168" w:lineRule="auto" w:before="18"/>
        <w:ind w:left="164" w:right="0" w:firstLine="0"/>
        <w:jc w:val="left"/>
        <w:rPr>
          <w:sz w:val="18"/>
        </w:rPr>
      </w:pPr>
      <w:r>
        <w:rPr>
          <w:rFonts w:ascii="Arial"/>
          <w:color w:val="1A1A1A"/>
          <w:spacing w:val="-5"/>
          <w:w w:val="101"/>
          <w:position w:val="-6"/>
          <w:sz w:val="18"/>
        </w:rPr>
        <w:t>.</w:t>
      </w:r>
      <w:r>
        <w:rPr>
          <w:color w:val="1A1A1A"/>
          <w:spacing w:val="-77"/>
          <w:w w:val="105"/>
          <w:sz w:val="18"/>
        </w:rPr>
        <w:t>"</w:t>
      </w:r>
      <w:r>
        <w:rPr>
          <w:rFonts w:ascii="Arial"/>
          <w:color w:val="1A1A1A"/>
          <w:spacing w:val="-28"/>
          <w:w w:val="101"/>
          <w:position w:val="-6"/>
          <w:sz w:val="18"/>
        </w:rPr>
        <w:t>5</w:t>
      </w:r>
      <w:r>
        <w:rPr>
          <w:color w:val="1A1A1A"/>
          <w:spacing w:val="-1"/>
          <w:w w:val="105"/>
          <w:sz w:val="18"/>
        </w:rPr>
        <w:t>'</w:t>
      </w:r>
    </w:p>
    <w:p>
      <w:pPr>
        <w:pStyle w:val="Heading8"/>
        <w:spacing w:line="229" w:lineRule="exact"/>
      </w:pPr>
      <w:r>
        <w:rPr>
          <w:color w:val="1A1A1A"/>
          <w:w w:val="85"/>
        </w:rPr>
        <w:t>-g</w:t>
      </w:r>
    </w:p>
    <w:p>
      <w:pPr>
        <w:spacing w:line="110" w:lineRule="exact" w:before="0"/>
        <w:ind w:left="82" w:right="49" w:firstLine="0"/>
        <w:jc w:val="center"/>
        <w:rPr>
          <w:rFonts w:ascii="Arial"/>
          <w:sz w:val="11"/>
        </w:rPr>
      </w:pPr>
      <w:r>
        <w:rPr>
          <w:rFonts w:ascii="Arial"/>
          <w:color w:val="1A1A1A"/>
          <w:w w:val="85"/>
          <w:sz w:val="11"/>
        </w:rPr>
        <w:t>"O</w:t>
      </w:r>
    </w:p>
    <w:p>
      <w:pPr>
        <w:spacing w:line="175" w:lineRule="exact" w:before="0"/>
        <w:ind w:left="155" w:right="0" w:firstLine="0"/>
        <w:jc w:val="left"/>
        <w:rPr>
          <w:sz w:val="8"/>
        </w:rPr>
      </w:pPr>
      <w:r>
        <w:rPr>
          <w:color w:val="313131"/>
          <w:w w:val="50"/>
          <w:sz w:val="18"/>
        </w:rPr>
        <w:t>·</w:t>
      </w:r>
      <w:r>
        <w:rPr>
          <w:color w:val="313131"/>
          <w:spacing w:val="-9"/>
          <w:w w:val="50"/>
          <w:sz w:val="18"/>
        </w:rPr>
        <w:t>c</w:t>
      </w:r>
      <w:r>
        <w:rPr>
          <w:color w:val="1A1A1A"/>
          <w:spacing w:val="-30"/>
          <w:w w:val="83"/>
          <w:position w:val="11"/>
          <w:sz w:val="8"/>
        </w:rPr>
        <w:t>&lt;</w:t>
      </w:r>
      <w:r>
        <w:rPr>
          <w:color w:val="313131"/>
          <w:w w:val="50"/>
          <w:sz w:val="18"/>
        </w:rPr>
        <w:t>:</w:t>
      </w:r>
      <w:r>
        <w:rPr>
          <w:color w:val="313131"/>
          <w:spacing w:val="-23"/>
          <w:w w:val="50"/>
          <w:sz w:val="18"/>
        </w:rPr>
        <w:t>:</w:t>
      </w:r>
      <w:r>
        <w:rPr>
          <w:color w:val="1A1A1A"/>
          <w:spacing w:val="-1"/>
          <w:w w:val="83"/>
          <w:position w:val="11"/>
          <w:sz w:val="8"/>
        </w:rPr>
        <w:t>l</w:t>
      </w:r>
      <w:r>
        <w:rPr>
          <w:color w:val="1A1A1A"/>
          <w:spacing w:val="-14"/>
          <w:w w:val="83"/>
          <w:position w:val="11"/>
          <w:sz w:val="8"/>
        </w:rPr>
        <w:t>.</w:t>
      </w:r>
      <w:r>
        <w:rPr>
          <w:color w:val="313131"/>
          <w:spacing w:val="-13"/>
          <w:w w:val="50"/>
          <w:sz w:val="18"/>
        </w:rPr>
        <w:t>;</w:t>
      </w:r>
      <w:r>
        <w:rPr>
          <w:color w:val="1A1A1A"/>
          <w:w w:val="83"/>
          <w:position w:val="11"/>
          <w:sz w:val="8"/>
        </w:rPr>
        <w:t>)</w:t>
      </w:r>
    </w:p>
    <w:p>
      <w:pPr>
        <w:spacing w:line="239" w:lineRule="exact" w:before="0"/>
        <w:ind w:left="180" w:right="0" w:firstLine="0"/>
        <w:jc w:val="left"/>
        <w:rPr>
          <w:sz w:val="12"/>
        </w:rPr>
      </w:pPr>
      <w:r>
        <w:rPr>
          <w:color w:val="1A1A1A"/>
          <w:w w:val="60"/>
          <w:sz w:val="12"/>
        </w:rPr>
        <w:t>rz</w:t>
      </w:r>
      <w:r>
        <w:rPr>
          <w:color w:val="1A1A1A"/>
          <w:w w:val="60"/>
          <w:position w:val="8"/>
          <w:sz w:val="18"/>
        </w:rPr>
        <w:t>o</w:t>
      </w:r>
      <w:r>
        <w:rPr>
          <w:color w:val="1A1A1A"/>
          <w:w w:val="60"/>
          <w:sz w:val="12"/>
        </w:rPr>
        <w:t>,</w:t>
      </w:r>
    </w:p>
    <w:p>
      <w:pPr>
        <w:pStyle w:val="BodyText"/>
        <w:spacing w:before="11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pStyle w:val="BodyText"/>
        <w:spacing w:line="249" w:lineRule="auto"/>
        <w:ind w:left="188" w:right="167" w:firstLine="3"/>
        <w:jc w:val="both"/>
      </w:pPr>
      <w:r>
        <w:rPr>
          <w:color w:val="1A1A1A"/>
          <w:w w:val="105"/>
        </w:rPr>
        <w:t>En la preparación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de las cuentas anuales,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la Junta Directiva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es la responsable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de la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valoración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de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la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capacidad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de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la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Federación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para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continuar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como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empresa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en</w:t>
      </w:r>
      <w:r>
        <w:rPr>
          <w:color w:val="1A1A1A"/>
          <w:spacing w:val="1"/>
          <w:w w:val="105"/>
        </w:rPr>
        <w:t> </w:t>
      </w:r>
      <w:r>
        <w:rPr>
          <w:color w:val="1A1A1A"/>
        </w:rPr>
        <w:t>funcionamiento, revelando, según corresponda, las cuestiones relacionadas con empresa en</w:t>
      </w:r>
      <w:r>
        <w:rPr>
          <w:color w:val="1A1A1A"/>
          <w:spacing w:val="1"/>
        </w:rPr>
        <w:t> </w:t>
      </w:r>
      <w:r>
        <w:rPr>
          <w:color w:val="1A1A1A"/>
          <w:spacing w:val="-1"/>
          <w:w w:val="105"/>
        </w:rPr>
        <w:t>funcionamiento</w:t>
      </w:r>
      <w:r>
        <w:rPr>
          <w:color w:val="1A1A1A"/>
          <w:spacing w:val="-9"/>
          <w:w w:val="105"/>
        </w:rPr>
        <w:t> </w:t>
      </w:r>
      <w:r>
        <w:rPr>
          <w:color w:val="1A1A1A"/>
          <w:spacing w:val="-1"/>
          <w:w w:val="105"/>
        </w:rPr>
        <w:t>y</w:t>
      </w:r>
      <w:r>
        <w:rPr>
          <w:color w:val="1A1A1A"/>
          <w:spacing w:val="-4"/>
          <w:w w:val="105"/>
        </w:rPr>
        <w:t> </w:t>
      </w:r>
      <w:r>
        <w:rPr>
          <w:color w:val="1A1A1A"/>
          <w:spacing w:val="-1"/>
          <w:w w:val="105"/>
        </w:rPr>
        <w:t>utilizando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el</w:t>
      </w:r>
      <w:r>
        <w:rPr>
          <w:color w:val="1A1A1A"/>
          <w:spacing w:val="-9"/>
          <w:w w:val="105"/>
        </w:rPr>
        <w:t> </w:t>
      </w:r>
      <w:r>
        <w:rPr>
          <w:color w:val="1A1A1A"/>
          <w:w w:val="105"/>
        </w:rPr>
        <w:t>principio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contable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de</w:t>
      </w:r>
      <w:r>
        <w:rPr>
          <w:color w:val="1A1A1A"/>
          <w:spacing w:val="-14"/>
          <w:w w:val="105"/>
        </w:rPr>
        <w:t> </w:t>
      </w:r>
      <w:r>
        <w:rPr>
          <w:color w:val="1A1A1A"/>
          <w:w w:val="105"/>
        </w:rPr>
        <w:t>empresa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en</w:t>
      </w:r>
      <w:r>
        <w:rPr>
          <w:color w:val="1A1A1A"/>
          <w:spacing w:val="-5"/>
          <w:w w:val="105"/>
        </w:rPr>
        <w:t> </w:t>
      </w:r>
      <w:r>
        <w:rPr>
          <w:color w:val="1A1A1A"/>
          <w:w w:val="105"/>
        </w:rPr>
        <w:t>funcionamiento</w:t>
      </w:r>
      <w:r>
        <w:rPr>
          <w:color w:val="1A1A1A"/>
          <w:spacing w:val="-14"/>
          <w:w w:val="105"/>
        </w:rPr>
        <w:t> </w:t>
      </w:r>
      <w:r>
        <w:rPr>
          <w:color w:val="1A1A1A"/>
          <w:w w:val="105"/>
        </w:rPr>
        <w:t>excepto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si</w:t>
      </w:r>
      <w:r>
        <w:rPr>
          <w:color w:val="1A1A1A"/>
          <w:spacing w:val="-55"/>
          <w:w w:val="105"/>
        </w:rPr>
        <w:t> </w:t>
      </w:r>
      <w:r>
        <w:rPr>
          <w:color w:val="1A1A1A"/>
          <w:spacing w:val="-1"/>
          <w:w w:val="105"/>
        </w:rPr>
        <w:t>los administradores tienen intención de liquidar la Federación o de cesar </w:t>
      </w:r>
      <w:r>
        <w:rPr>
          <w:color w:val="1A1A1A"/>
          <w:w w:val="105"/>
        </w:rPr>
        <w:t>sus operaciones</w:t>
      </w:r>
      <w:r>
        <w:rPr>
          <w:color w:val="424242"/>
          <w:w w:val="105"/>
        </w:rPr>
        <w:t>, </w:t>
      </w:r>
      <w:r>
        <w:rPr>
          <w:color w:val="1A1A1A"/>
          <w:w w:val="105"/>
        </w:rPr>
        <w:t>o</w:t>
      </w:r>
      <w:r>
        <w:rPr>
          <w:color w:val="1A1A1A"/>
          <w:spacing w:val="-55"/>
          <w:w w:val="105"/>
        </w:rPr>
        <w:t> </w:t>
      </w:r>
      <w:r>
        <w:rPr>
          <w:color w:val="1A1A1A"/>
          <w:w w:val="105"/>
        </w:rPr>
        <w:t>bien</w:t>
      </w:r>
      <w:r>
        <w:rPr>
          <w:color w:val="1A1A1A"/>
          <w:spacing w:val="9"/>
          <w:w w:val="105"/>
        </w:rPr>
        <w:t> </w:t>
      </w:r>
      <w:r>
        <w:rPr>
          <w:color w:val="1A1A1A"/>
          <w:w w:val="105"/>
        </w:rPr>
        <w:t>no</w:t>
      </w:r>
      <w:r>
        <w:rPr>
          <w:color w:val="1A1A1A"/>
          <w:spacing w:val="4"/>
          <w:w w:val="105"/>
        </w:rPr>
        <w:t> </w:t>
      </w:r>
      <w:r>
        <w:rPr>
          <w:color w:val="1A1A1A"/>
          <w:w w:val="105"/>
        </w:rPr>
        <w:t>exista</w:t>
      </w:r>
      <w:r>
        <w:rPr>
          <w:color w:val="1A1A1A"/>
          <w:spacing w:val="9"/>
          <w:w w:val="105"/>
        </w:rPr>
        <w:t> </w:t>
      </w:r>
      <w:r>
        <w:rPr>
          <w:color w:val="1A1A1A"/>
          <w:w w:val="105"/>
        </w:rPr>
        <w:t>otra</w:t>
      </w:r>
      <w:r>
        <w:rPr>
          <w:color w:val="1A1A1A"/>
          <w:spacing w:val="4"/>
          <w:w w:val="105"/>
        </w:rPr>
        <w:t> </w:t>
      </w:r>
      <w:r>
        <w:rPr>
          <w:color w:val="1A1A1A"/>
          <w:w w:val="105"/>
        </w:rPr>
        <w:t>alternativa</w:t>
      </w:r>
      <w:r>
        <w:rPr>
          <w:color w:val="1A1A1A"/>
          <w:spacing w:val="15"/>
          <w:w w:val="105"/>
        </w:rPr>
        <w:t> </w:t>
      </w:r>
      <w:r>
        <w:rPr>
          <w:color w:val="1A1A1A"/>
          <w:w w:val="105"/>
        </w:rPr>
        <w:t>realista.</w:t>
      </w:r>
    </w:p>
    <w:p>
      <w:pPr>
        <w:pStyle w:val="BodyText"/>
        <w:spacing w:before="2"/>
        <w:rPr>
          <w:sz w:val="24"/>
        </w:rPr>
      </w:pPr>
    </w:p>
    <w:p>
      <w:pPr>
        <w:spacing w:before="1"/>
        <w:ind w:left="187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color w:val="1A1A1A"/>
          <w:w w:val="105"/>
          <w:sz w:val="19"/>
        </w:rPr>
        <w:t>Responsabilidades</w:t>
      </w:r>
      <w:r>
        <w:rPr>
          <w:rFonts w:ascii="Arial" w:hAnsi="Arial"/>
          <w:b/>
          <w:color w:val="1A1A1A"/>
          <w:spacing w:val="-9"/>
          <w:w w:val="105"/>
          <w:sz w:val="19"/>
        </w:rPr>
        <w:t> </w:t>
      </w:r>
      <w:r>
        <w:rPr>
          <w:rFonts w:ascii="Arial" w:hAnsi="Arial"/>
          <w:b/>
          <w:color w:val="1A1A1A"/>
          <w:w w:val="105"/>
          <w:sz w:val="19"/>
        </w:rPr>
        <w:t>del</w:t>
      </w:r>
      <w:r>
        <w:rPr>
          <w:rFonts w:ascii="Arial" w:hAnsi="Arial"/>
          <w:b/>
          <w:color w:val="1A1A1A"/>
          <w:spacing w:val="-14"/>
          <w:w w:val="105"/>
          <w:sz w:val="19"/>
        </w:rPr>
        <w:t> </w:t>
      </w:r>
      <w:r>
        <w:rPr>
          <w:rFonts w:ascii="Arial" w:hAnsi="Arial"/>
          <w:b/>
          <w:color w:val="1A1A1A"/>
          <w:w w:val="105"/>
          <w:sz w:val="19"/>
        </w:rPr>
        <w:t>auditor</w:t>
      </w:r>
      <w:r>
        <w:rPr>
          <w:rFonts w:ascii="Arial" w:hAnsi="Arial"/>
          <w:b/>
          <w:color w:val="1A1A1A"/>
          <w:spacing w:val="-1"/>
          <w:w w:val="105"/>
          <w:sz w:val="19"/>
        </w:rPr>
        <w:t> </w:t>
      </w:r>
      <w:r>
        <w:rPr>
          <w:rFonts w:ascii="Arial" w:hAnsi="Arial"/>
          <w:b/>
          <w:color w:val="1A1A1A"/>
          <w:w w:val="105"/>
          <w:sz w:val="19"/>
        </w:rPr>
        <w:t>en</w:t>
      </w:r>
      <w:r>
        <w:rPr>
          <w:rFonts w:ascii="Arial" w:hAnsi="Arial"/>
          <w:b/>
          <w:color w:val="1A1A1A"/>
          <w:spacing w:val="-5"/>
          <w:w w:val="105"/>
          <w:sz w:val="19"/>
        </w:rPr>
        <w:t> </w:t>
      </w:r>
      <w:r>
        <w:rPr>
          <w:rFonts w:ascii="Arial" w:hAnsi="Arial"/>
          <w:b/>
          <w:color w:val="1A1A1A"/>
          <w:w w:val="105"/>
          <w:sz w:val="19"/>
        </w:rPr>
        <w:t>relación</w:t>
      </w:r>
      <w:r>
        <w:rPr>
          <w:rFonts w:ascii="Arial" w:hAnsi="Arial"/>
          <w:b/>
          <w:color w:val="1A1A1A"/>
          <w:spacing w:val="1"/>
          <w:w w:val="105"/>
          <w:sz w:val="19"/>
        </w:rPr>
        <w:t> </w:t>
      </w:r>
      <w:r>
        <w:rPr>
          <w:rFonts w:ascii="Arial" w:hAnsi="Arial"/>
          <w:b/>
          <w:color w:val="1A1A1A"/>
          <w:w w:val="105"/>
          <w:sz w:val="19"/>
        </w:rPr>
        <w:t>con</w:t>
      </w:r>
      <w:r>
        <w:rPr>
          <w:rFonts w:ascii="Arial" w:hAnsi="Arial"/>
          <w:b/>
          <w:color w:val="1A1A1A"/>
          <w:spacing w:val="-7"/>
          <w:w w:val="105"/>
          <w:sz w:val="19"/>
        </w:rPr>
        <w:t> </w:t>
      </w:r>
      <w:r>
        <w:rPr>
          <w:rFonts w:ascii="Arial" w:hAnsi="Arial"/>
          <w:b/>
          <w:color w:val="1A1A1A"/>
          <w:w w:val="105"/>
          <w:sz w:val="19"/>
        </w:rPr>
        <w:t>la</w:t>
      </w:r>
      <w:r>
        <w:rPr>
          <w:rFonts w:ascii="Arial" w:hAnsi="Arial"/>
          <w:b/>
          <w:color w:val="1A1A1A"/>
          <w:spacing w:val="-3"/>
          <w:w w:val="105"/>
          <w:sz w:val="19"/>
        </w:rPr>
        <w:t> </w:t>
      </w:r>
      <w:r>
        <w:rPr>
          <w:rFonts w:ascii="Arial" w:hAnsi="Arial"/>
          <w:b/>
          <w:color w:val="1A1A1A"/>
          <w:w w:val="105"/>
          <w:sz w:val="19"/>
        </w:rPr>
        <w:t>auditoría</w:t>
      </w:r>
      <w:r>
        <w:rPr>
          <w:rFonts w:ascii="Arial" w:hAnsi="Arial"/>
          <w:b/>
          <w:color w:val="1A1A1A"/>
          <w:spacing w:val="7"/>
          <w:w w:val="105"/>
          <w:sz w:val="19"/>
        </w:rPr>
        <w:t> </w:t>
      </w:r>
      <w:r>
        <w:rPr>
          <w:rFonts w:ascii="Arial" w:hAnsi="Arial"/>
          <w:b/>
          <w:color w:val="1A1A1A"/>
          <w:w w:val="105"/>
          <w:sz w:val="19"/>
        </w:rPr>
        <w:t>de</w:t>
      </w:r>
      <w:r>
        <w:rPr>
          <w:rFonts w:ascii="Arial" w:hAnsi="Arial"/>
          <w:b/>
          <w:color w:val="1A1A1A"/>
          <w:spacing w:val="-14"/>
          <w:w w:val="105"/>
          <w:sz w:val="19"/>
        </w:rPr>
        <w:t> </w:t>
      </w:r>
      <w:r>
        <w:rPr>
          <w:rFonts w:ascii="Arial" w:hAnsi="Arial"/>
          <w:b/>
          <w:color w:val="1A1A1A"/>
          <w:w w:val="105"/>
          <w:sz w:val="19"/>
        </w:rPr>
        <w:t>las</w:t>
      </w:r>
      <w:r>
        <w:rPr>
          <w:rFonts w:ascii="Arial" w:hAnsi="Arial"/>
          <w:b/>
          <w:color w:val="1A1A1A"/>
          <w:spacing w:val="-13"/>
          <w:w w:val="105"/>
          <w:sz w:val="19"/>
        </w:rPr>
        <w:t> </w:t>
      </w:r>
      <w:r>
        <w:rPr>
          <w:rFonts w:ascii="Arial" w:hAnsi="Arial"/>
          <w:b/>
          <w:color w:val="1A1A1A"/>
          <w:w w:val="105"/>
          <w:sz w:val="19"/>
        </w:rPr>
        <w:t>cuentas</w:t>
      </w:r>
      <w:r>
        <w:rPr>
          <w:rFonts w:ascii="Arial" w:hAnsi="Arial"/>
          <w:b/>
          <w:color w:val="1A1A1A"/>
          <w:spacing w:val="-7"/>
          <w:w w:val="105"/>
          <w:sz w:val="19"/>
        </w:rPr>
        <w:t> </w:t>
      </w:r>
      <w:r>
        <w:rPr>
          <w:rFonts w:ascii="Arial" w:hAnsi="Arial"/>
          <w:b/>
          <w:color w:val="1A1A1A"/>
          <w:w w:val="105"/>
          <w:sz w:val="19"/>
        </w:rPr>
        <w:t>anuales</w:t>
      </w:r>
    </w:p>
    <w:p>
      <w:pPr>
        <w:pStyle w:val="BodyText"/>
        <w:spacing w:before="9"/>
        <w:rPr>
          <w:rFonts w:ascii="Arial"/>
          <w:b/>
          <w:sz w:val="20"/>
        </w:rPr>
      </w:pPr>
    </w:p>
    <w:p>
      <w:pPr>
        <w:pStyle w:val="BodyText"/>
        <w:spacing w:line="249" w:lineRule="auto"/>
        <w:ind w:left="183" w:right="175" w:firstLine="2"/>
        <w:jc w:val="both"/>
      </w:pPr>
      <w:r>
        <w:rPr>
          <w:color w:val="1A1A1A"/>
        </w:rPr>
        <w:t>Nuestros</w:t>
      </w:r>
      <w:r>
        <w:rPr>
          <w:color w:val="1A1A1A"/>
          <w:spacing w:val="1"/>
        </w:rPr>
        <w:t> </w:t>
      </w:r>
      <w:r>
        <w:rPr>
          <w:color w:val="1A1A1A"/>
        </w:rPr>
        <w:t>objetivos</w:t>
      </w:r>
      <w:r>
        <w:rPr>
          <w:color w:val="1A1A1A"/>
          <w:spacing w:val="1"/>
        </w:rPr>
        <w:t> </w:t>
      </w:r>
      <w:r>
        <w:rPr>
          <w:color w:val="1A1A1A"/>
        </w:rPr>
        <w:t>son</w:t>
      </w:r>
      <w:r>
        <w:rPr>
          <w:color w:val="1A1A1A"/>
          <w:spacing w:val="1"/>
        </w:rPr>
        <w:t> </w:t>
      </w:r>
      <w:r>
        <w:rPr>
          <w:color w:val="1A1A1A"/>
        </w:rPr>
        <w:t>obtener</w:t>
      </w:r>
      <w:r>
        <w:rPr>
          <w:color w:val="1A1A1A"/>
          <w:spacing w:val="1"/>
        </w:rPr>
        <w:t> </w:t>
      </w:r>
      <w:r>
        <w:rPr>
          <w:color w:val="1A1A1A"/>
        </w:rPr>
        <w:t>una</w:t>
      </w:r>
      <w:r>
        <w:rPr>
          <w:color w:val="1A1A1A"/>
          <w:spacing w:val="1"/>
        </w:rPr>
        <w:t> </w:t>
      </w:r>
      <w:r>
        <w:rPr>
          <w:color w:val="1A1A1A"/>
        </w:rPr>
        <w:t>seguridad</w:t>
      </w:r>
      <w:r>
        <w:rPr>
          <w:color w:val="1A1A1A"/>
          <w:spacing w:val="1"/>
        </w:rPr>
        <w:t> </w:t>
      </w:r>
      <w:r>
        <w:rPr>
          <w:color w:val="1A1A1A"/>
        </w:rPr>
        <w:t>razonable</w:t>
      </w:r>
      <w:r>
        <w:rPr>
          <w:color w:val="1A1A1A"/>
          <w:spacing w:val="1"/>
        </w:rPr>
        <w:t> </w:t>
      </w:r>
      <w:r>
        <w:rPr>
          <w:color w:val="1A1A1A"/>
        </w:rPr>
        <w:t>de</w:t>
      </w:r>
      <w:r>
        <w:rPr>
          <w:color w:val="1A1A1A"/>
          <w:spacing w:val="55"/>
        </w:rPr>
        <w:t> </w:t>
      </w:r>
      <w:r>
        <w:rPr>
          <w:color w:val="1A1A1A"/>
        </w:rPr>
        <w:t>que</w:t>
      </w:r>
      <w:r>
        <w:rPr>
          <w:color w:val="1A1A1A"/>
          <w:spacing w:val="55"/>
        </w:rPr>
        <w:t> </w:t>
      </w:r>
      <w:r>
        <w:rPr>
          <w:color w:val="1A1A1A"/>
        </w:rPr>
        <w:t>las</w:t>
      </w:r>
      <w:r>
        <w:rPr>
          <w:color w:val="1A1A1A"/>
          <w:spacing w:val="55"/>
        </w:rPr>
        <w:t> </w:t>
      </w:r>
      <w:r>
        <w:rPr>
          <w:color w:val="1A1A1A"/>
        </w:rPr>
        <w:t>cuentas</w:t>
      </w:r>
      <w:r>
        <w:rPr>
          <w:color w:val="1A1A1A"/>
          <w:spacing w:val="55"/>
        </w:rPr>
        <w:t> </w:t>
      </w:r>
      <w:r>
        <w:rPr>
          <w:color w:val="1A1A1A"/>
        </w:rPr>
        <w:t>anuales</w:t>
      </w:r>
      <w:r>
        <w:rPr>
          <w:color w:val="1A1A1A"/>
          <w:spacing w:val="55"/>
        </w:rPr>
        <w:t> </w:t>
      </w:r>
      <w:r>
        <w:rPr>
          <w:color w:val="1A1A1A"/>
        </w:rPr>
        <w:t>de</w:t>
      </w:r>
      <w:r>
        <w:rPr>
          <w:color w:val="1A1A1A"/>
          <w:spacing w:val="1"/>
        </w:rPr>
        <w:t> </w:t>
      </w:r>
      <w:r>
        <w:rPr>
          <w:color w:val="1A1A1A"/>
        </w:rPr>
        <w:t>pymes</w:t>
      </w:r>
      <w:r>
        <w:rPr>
          <w:color w:val="1A1A1A"/>
          <w:spacing w:val="1"/>
        </w:rPr>
        <w:t> </w:t>
      </w:r>
      <w:r>
        <w:rPr>
          <w:color w:val="1A1A1A"/>
        </w:rPr>
        <w:t>en</w:t>
      </w:r>
      <w:r>
        <w:rPr>
          <w:color w:val="1A1A1A"/>
          <w:spacing w:val="1"/>
        </w:rPr>
        <w:t> </w:t>
      </w:r>
      <w:r>
        <w:rPr>
          <w:color w:val="1A1A1A"/>
        </w:rPr>
        <w:t>su</w:t>
      </w:r>
      <w:r>
        <w:rPr>
          <w:color w:val="1A1A1A"/>
          <w:spacing w:val="1"/>
        </w:rPr>
        <w:t> </w:t>
      </w:r>
      <w:r>
        <w:rPr>
          <w:color w:val="1A1A1A"/>
        </w:rPr>
        <w:t>conjunto</w:t>
      </w:r>
      <w:r>
        <w:rPr>
          <w:color w:val="1A1A1A"/>
          <w:spacing w:val="1"/>
        </w:rPr>
        <w:t> </w:t>
      </w:r>
      <w:r>
        <w:rPr>
          <w:color w:val="1A1A1A"/>
        </w:rPr>
        <w:t>están</w:t>
      </w:r>
      <w:r>
        <w:rPr>
          <w:color w:val="1A1A1A"/>
          <w:spacing w:val="1"/>
        </w:rPr>
        <w:t> </w:t>
      </w:r>
      <w:r>
        <w:rPr>
          <w:color w:val="1A1A1A"/>
        </w:rPr>
        <w:t>libres</w:t>
      </w:r>
      <w:r>
        <w:rPr>
          <w:color w:val="1A1A1A"/>
          <w:spacing w:val="55"/>
        </w:rPr>
        <w:t> </w:t>
      </w:r>
      <w:r>
        <w:rPr>
          <w:color w:val="1A1A1A"/>
        </w:rPr>
        <w:t>de</w:t>
      </w:r>
      <w:r>
        <w:rPr>
          <w:color w:val="1A1A1A"/>
          <w:spacing w:val="55"/>
        </w:rPr>
        <w:t> </w:t>
      </w:r>
      <w:r>
        <w:rPr>
          <w:color w:val="1A1A1A"/>
        </w:rPr>
        <w:t>incorrección</w:t>
      </w:r>
      <w:r>
        <w:rPr>
          <w:color w:val="1A1A1A"/>
          <w:spacing w:val="55"/>
        </w:rPr>
        <w:t> </w:t>
      </w:r>
      <w:r>
        <w:rPr>
          <w:color w:val="1A1A1A"/>
        </w:rPr>
        <w:t>material,</w:t>
      </w:r>
      <w:r>
        <w:rPr>
          <w:color w:val="1A1A1A"/>
          <w:spacing w:val="55"/>
        </w:rPr>
        <w:t> </w:t>
      </w:r>
      <w:r>
        <w:rPr>
          <w:color w:val="1A1A1A"/>
        </w:rPr>
        <w:t>debida</w:t>
      </w:r>
      <w:r>
        <w:rPr>
          <w:color w:val="1A1A1A"/>
          <w:spacing w:val="55"/>
        </w:rPr>
        <w:t> </w:t>
      </w:r>
      <w:r>
        <w:rPr>
          <w:color w:val="1A1A1A"/>
        </w:rPr>
        <w:t>a fraude</w:t>
      </w:r>
      <w:r>
        <w:rPr>
          <w:color w:val="1A1A1A"/>
          <w:spacing w:val="55"/>
        </w:rPr>
        <w:t> </w:t>
      </w:r>
      <w:r>
        <w:rPr>
          <w:color w:val="1A1A1A"/>
        </w:rPr>
        <w:t>o error,</w:t>
      </w:r>
      <w:r>
        <w:rPr>
          <w:color w:val="1A1A1A"/>
          <w:spacing w:val="55"/>
        </w:rPr>
        <w:t> </w:t>
      </w:r>
      <w:r>
        <w:rPr>
          <w:color w:val="1A1A1A"/>
        </w:rPr>
        <w:t>y</w:t>
      </w:r>
      <w:r>
        <w:rPr>
          <w:color w:val="1A1A1A"/>
          <w:spacing w:val="1"/>
        </w:rPr>
        <w:t> </w:t>
      </w:r>
      <w:r>
        <w:rPr>
          <w:color w:val="1A1A1A"/>
        </w:rPr>
        <w:t>emitir</w:t>
      </w:r>
      <w:r>
        <w:rPr>
          <w:color w:val="1A1A1A"/>
          <w:spacing w:val="18"/>
        </w:rPr>
        <w:t> </w:t>
      </w:r>
      <w:r>
        <w:rPr>
          <w:color w:val="1A1A1A"/>
        </w:rPr>
        <w:t>un</w:t>
      </w:r>
      <w:r>
        <w:rPr>
          <w:color w:val="1A1A1A"/>
          <w:spacing w:val="17"/>
        </w:rPr>
        <w:t> </w:t>
      </w:r>
      <w:r>
        <w:rPr>
          <w:color w:val="1A1A1A"/>
        </w:rPr>
        <w:t>informe</w:t>
      </w:r>
      <w:r>
        <w:rPr>
          <w:color w:val="1A1A1A"/>
          <w:spacing w:val="14"/>
        </w:rPr>
        <w:t> </w:t>
      </w:r>
      <w:r>
        <w:rPr>
          <w:color w:val="1A1A1A"/>
        </w:rPr>
        <w:t>de</w:t>
      </w:r>
      <w:r>
        <w:rPr>
          <w:color w:val="1A1A1A"/>
          <w:spacing w:val="5"/>
        </w:rPr>
        <w:t> </w:t>
      </w:r>
      <w:r>
        <w:rPr>
          <w:color w:val="1A1A1A"/>
        </w:rPr>
        <w:t>auditoría</w:t>
      </w:r>
      <w:r>
        <w:rPr>
          <w:color w:val="1A1A1A"/>
          <w:spacing w:val="12"/>
        </w:rPr>
        <w:t> </w:t>
      </w:r>
      <w:r>
        <w:rPr>
          <w:color w:val="1A1A1A"/>
        </w:rPr>
        <w:t>que</w:t>
      </w:r>
      <w:r>
        <w:rPr>
          <w:color w:val="1A1A1A"/>
          <w:spacing w:val="5"/>
        </w:rPr>
        <w:t> </w:t>
      </w:r>
      <w:r>
        <w:rPr>
          <w:color w:val="1A1A1A"/>
        </w:rPr>
        <w:t>contiene</w:t>
      </w:r>
      <w:r>
        <w:rPr>
          <w:color w:val="1A1A1A"/>
          <w:spacing w:val="20"/>
        </w:rPr>
        <w:t> </w:t>
      </w:r>
      <w:r>
        <w:rPr>
          <w:color w:val="1A1A1A"/>
        </w:rPr>
        <w:t>nuestra</w:t>
      </w:r>
      <w:r>
        <w:rPr>
          <w:color w:val="1A1A1A"/>
          <w:spacing w:val="19"/>
        </w:rPr>
        <w:t> </w:t>
      </w:r>
      <w:r>
        <w:rPr>
          <w:color w:val="1A1A1A"/>
        </w:rPr>
        <w:t>opinión.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249" w:lineRule="auto"/>
        <w:ind w:left="179" w:right="178" w:firstLine="3"/>
        <w:jc w:val="both"/>
      </w:pPr>
      <w:r>
        <w:rPr>
          <w:color w:val="1A1A1A"/>
          <w:w w:val="105"/>
        </w:rPr>
        <w:t>Seguridad razonable es un alto grado de seguridad, pero no garantiza que una auditoría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realizada de conformidad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con la normativa reguladora de auditoría vigente en España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siempre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detecte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una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incorrección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material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cuando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existe.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Las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incorrecciones pueden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deberse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a fraude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o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error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y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se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consideran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materiales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si,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individualmente o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de forma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agregada, puede preverse razonablemente que influyan en las decisiones económicas que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los</w:t>
      </w:r>
      <w:r>
        <w:rPr>
          <w:color w:val="1A1A1A"/>
          <w:spacing w:val="5"/>
          <w:w w:val="105"/>
        </w:rPr>
        <w:t> </w:t>
      </w:r>
      <w:r>
        <w:rPr>
          <w:color w:val="1A1A1A"/>
          <w:w w:val="105"/>
        </w:rPr>
        <w:t>usuarios</w:t>
      </w:r>
      <w:r>
        <w:rPr>
          <w:color w:val="1A1A1A"/>
          <w:spacing w:val="5"/>
          <w:w w:val="105"/>
        </w:rPr>
        <w:t> </w:t>
      </w:r>
      <w:r>
        <w:rPr>
          <w:color w:val="1A1A1A"/>
          <w:w w:val="105"/>
        </w:rPr>
        <w:t>toman</w:t>
      </w:r>
      <w:r>
        <w:rPr>
          <w:color w:val="1A1A1A"/>
          <w:spacing w:val="20"/>
          <w:w w:val="105"/>
        </w:rPr>
        <w:t> </w:t>
      </w:r>
      <w:r>
        <w:rPr>
          <w:color w:val="1A1A1A"/>
          <w:w w:val="105"/>
        </w:rPr>
        <w:t>basándose</w:t>
      </w:r>
      <w:r>
        <w:rPr>
          <w:color w:val="1A1A1A"/>
          <w:spacing w:val="10"/>
          <w:w w:val="105"/>
        </w:rPr>
        <w:t> </w:t>
      </w:r>
      <w:r>
        <w:rPr>
          <w:color w:val="1A1A1A"/>
          <w:w w:val="105"/>
        </w:rPr>
        <w:t>en</w:t>
      </w:r>
      <w:r>
        <w:rPr>
          <w:color w:val="1A1A1A"/>
          <w:spacing w:val="9"/>
          <w:w w:val="105"/>
        </w:rPr>
        <w:t> </w:t>
      </w:r>
      <w:r>
        <w:rPr>
          <w:color w:val="1A1A1A"/>
          <w:w w:val="105"/>
        </w:rPr>
        <w:t>las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cuentas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anuales de</w:t>
      </w:r>
      <w:r>
        <w:rPr>
          <w:color w:val="1A1A1A"/>
          <w:spacing w:val="2"/>
          <w:w w:val="105"/>
        </w:rPr>
        <w:t> </w:t>
      </w:r>
      <w:r>
        <w:rPr>
          <w:color w:val="1A1A1A"/>
          <w:w w:val="105"/>
        </w:rPr>
        <w:t>pymes.</w:t>
      </w:r>
    </w:p>
    <w:p>
      <w:pPr>
        <w:pStyle w:val="BodyText"/>
        <w:spacing w:before="7"/>
        <w:rPr>
          <w:sz w:val="23"/>
        </w:rPr>
      </w:pPr>
    </w:p>
    <w:p>
      <w:pPr>
        <w:pStyle w:val="BodyText"/>
        <w:spacing w:line="249" w:lineRule="auto"/>
        <w:ind w:left="170" w:right="176" w:firstLine="8"/>
        <w:jc w:val="both"/>
      </w:pPr>
      <w:r>
        <w:rPr>
          <w:color w:val="1A1A1A"/>
        </w:rPr>
        <w:t>Somos independientes de la Federación Canaria de Automovilismo de conformidad con los</w:t>
      </w:r>
      <w:r>
        <w:rPr>
          <w:color w:val="1A1A1A"/>
          <w:spacing w:val="1"/>
        </w:rPr>
        <w:t> </w:t>
      </w:r>
      <w:r>
        <w:rPr>
          <w:color w:val="1A1A1A"/>
          <w:w w:val="105"/>
        </w:rPr>
        <w:t>requerimientos de ética, incluidos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los de independencia, que son aplicables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a nuestra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auditoría de las cuentas anuales en España, según lo exigido por la normativa reguladora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de la actividad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de auditoría de cuentas. En este sentido, no hemos prestado servicios</w:t>
      </w:r>
      <w:r>
        <w:rPr>
          <w:color w:val="1A1A1A"/>
          <w:spacing w:val="1"/>
          <w:w w:val="105"/>
        </w:rPr>
        <w:t> </w:t>
      </w:r>
      <w:r>
        <w:rPr>
          <w:color w:val="1A1A1A"/>
          <w:spacing w:val="-1"/>
          <w:w w:val="105"/>
        </w:rPr>
        <w:t>distintos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a</w:t>
      </w:r>
      <w:r>
        <w:rPr>
          <w:color w:val="1A1A1A"/>
          <w:spacing w:val="-8"/>
          <w:w w:val="105"/>
        </w:rPr>
        <w:t> </w:t>
      </w:r>
      <w:r>
        <w:rPr>
          <w:color w:val="1A1A1A"/>
          <w:w w:val="105"/>
        </w:rPr>
        <w:t>los</w:t>
      </w:r>
      <w:r>
        <w:rPr>
          <w:color w:val="1A1A1A"/>
          <w:spacing w:val="-12"/>
          <w:w w:val="105"/>
        </w:rPr>
        <w:t> </w:t>
      </w:r>
      <w:r>
        <w:rPr>
          <w:color w:val="1A1A1A"/>
          <w:w w:val="105"/>
        </w:rPr>
        <w:t>de</w:t>
      </w:r>
      <w:r>
        <w:rPr>
          <w:color w:val="1A1A1A"/>
          <w:spacing w:val="-6"/>
          <w:w w:val="105"/>
        </w:rPr>
        <w:t> </w:t>
      </w:r>
      <w:r>
        <w:rPr>
          <w:color w:val="1A1A1A"/>
          <w:w w:val="105"/>
        </w:rPr>
        <w:t>la</w:t>
      </w:r>
      <w:r>
        <w:rPr>
          <w:color w:val="1A1A1A"/>
          <w:spacing w:val="-11"/>
          <w:w w:val="105"/>
        </w:rPr>
        <w:t> </w:t>
      </w:r>
      <w:r>
        <w:rPr>
          <w:color w:val="1A1A1A"/>
          <w:w w:val="105"/>
        </w:rPr>
        <w:t>auditoría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de</w:t>
      </w:r>
      <w:r>
        <w:rPr>
          <w:color w:val="1A1A1A"/>
          <w:spacing w:val="-11"/>
          <w:w w:val="105"/>
        </w:rPr>
        <w:t> </w:t>
      </w:r>
      <w:r>
        <w:rPr>
          <w:color w:val="1A1A1A"/>
          <w:w w:val="105"/>
        </w:rPr>
        <w:t>cuentas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ni</w:t>
      </w:r>
      <w:r>
        <w:rPr>
          <w:color w:val="1A1A1A"/>
          <w:spacing w:val="-7"/>
          <w:w w:val="105"/>
        </w:rPr>
        <w:t> </w:t>
      </w:r>
      <w:r>
        <w:rPr>
          <w:color w:val="1A1A1A"/>
          <w:w w:val="105"/>
        </w:rPr>
        <w:t>han concurrido</w:t>
      </w:r>
      <w:r>
        <w:rPr>
          <w:color w:val="1A1A1A"/>
          <w:spacing w:val="3"/>
          <w:w w:val="105"/>
        </w:rPr>
        <w:t> </w:t>
      </w:r>
      <w:r>
        <w:rPr>
          <w:color w:val="1A1A1A"/>
          <w:w w:val="105"/>
        </w:rPr>
        <w:t>situaciones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o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circunstancias</w:t>
      </w:r>
      <w:r>
        <w:rPr>
          <w:color w:val="1A1A1A"/>
          <w:spacing w:val="-14"/>
          <w:w w:val="105"/>
        </w:rPr>
        <w:t> </w:t>
      </w:r>
      <w:r>
        <w:rPr>
          <w:color w:val="1A1A1A"/>
          <w:w w:val="105"/>
        </w:rPr>
        <w:t>que,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de acuerdo con lo establecido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en la citada normativa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reguladora, hayan afectado a la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necesaria</w:t>
      </w:r>
      <w:r>
        <w:rPr>
          <w:color w:val="1A1A1A"/>
          <w:spacing w:val="14"/>
          <w:w w:val="105"/>
        </w:rPr>
        <w:t> </w:t>
      </w:r>
      <w:r>
        <w:rPr>
          <w:color w:val="1A1A1A"/>
          <w:w w:val="105"/>
        </w:rPr>
        <w:t>independencia</w:t>
      </w:r>
      <w:r>
        <w:rPr>
          <w:color w:val="1A1A1A"/>
          <w:spacing w:val="13"/>
          <w:w w:val="105"/>
        </w:rPr>
        <w:t> </w:t>
      </w:r>
      <w:r>
        <w:rPr>
          <w:color w:val="1A1A1A"/>
          <w:w w:val="105"/>
        </w:rPr>
        <w:t>de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modo</w:t>
      </w:r>
      <w:r>
        <w:rPr>
          <w:color w:val="1A1A1A"/>
          <w:spacing w:val="7"/>
          <w:w w:val="105"/>
        </w:rPr>
        <w:t> </w:t>
      </w:r>
      <w:r>
        <w:rPr>
          <w:color w:val="1A1A1A"/>
          <w:w w:val="105"/>
        </w:rPr>
        <w:t>que</w:t>
      </w:r>
      <w:r>
        <w:rPr>
          <w:color w:val="1A1A1A"/>
          <w:spacing w:val="3"/>
          <w:w w:val="105"/>
        </w:rPr>
        <w:t> </w:t>
      </w:r>
      <w:r>
        <w:rPr>
          <w:color w:val="1A1A1A"/>
          <w:w w:val="105"/>
        </w:rPr>
        <w:t>se</w:t>
      </w:r>
      <w:r>
        <w:rPr>
          <w:color w:val="1A1A1A"/>
          <w:spacing w:val="-6"/>
          <w:w w:val="105"/>
        </w:rPr>
        <w:t> </w:t>
      </w:r>
      <w:r>
        <w:rPr>
          <w:color w:val="1A1A1A"/>
          <w:w w:val="105"/>
        </w:rPr>
        <w:t>haya</w:t>
      </w:r>
      <w:r>
        <w:rPr>
          <w:color w:val="1A1A1A"/>
          <w:spacing w:val="4"/>
          <w:w w:val="105"/>
        </w:rPr>
        <w:t> </w:t>
      </w:r>
      <w:r>
        <w:rPr>
          <w:color w:val="1A1A1A"/>
          <w:w w:val="105"/>
        </w:rPr>
        <w:t>visto comprometida.</w:t>
      </w:r>
    </w:p>
    <w:p>
      <w:pPr>
        <w:pStyle w:val="BodyText"/>
        <w:rPr>
          <w:sz w:val="24"/>
        </w:rPr>
      </w:pPr>
    </w:p>
    <w:p>
      <w:pPr>
        <w:pStyle w:val="BodyText"/>
        <w:spacing w:line="249" w:lineRule="auto" w:before="1"/>
        <w:ind w:left="168" w:right="191"/>
        <w:jc w:val="both"/>
      </w:pPr>
      <w:r>
        <w:rPr>
          <w:color w:val="1A1A1A"/>
          <w:w w:val="105"/>
        </w:rPr>
        <w:t>En el Anexo 1 de este informe de auditoría se incluye una descripción más detallada de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nuestras responsabilidades en relación con la auditoría de las cuentas anuales de pymes.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Esta descripción que se encuentra en la página número 3, es parte integrante de nuestro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informe</w:t>
      </w:r>
      <w:r>
        <w:rPr>
          <w:color w:val="1A1A1A"/>
          <w:spacing w:val="13"/>
          <w:w w:val="105"/>
        </w:rPr>
        <w:t> </w:t>
      </w:r>
      <w:r>
        <w:rPr>
          <w:color w:val="1A1A1A"/>
          <w:w w:val="105"/>
        </w:rPr>
        <w:t>de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auditoría.</w:t>
      </w:r>
    </w:p>
    <w:p>
      <w:pPr>
        <w:pStyle w:val="BodyText"/>
        <w:spacing w:before="2"/>
        <w:rPr>
          <w:sz w:val="23"/>
        </w:rPr>
      </w:pPr>
    </w:p>
    <w:p>
      <w:pPr>
        <w:spacing w:before="0"/>
        <w:ind w:left="160" w:right="5268" w:firstLine="0"/>
        <w:jc w:val="left"/>
        <w:rPr>
          <w:rFonts w:ascii="Arial" w:hAnsi="Arial"/>
          <w:sz w:val="20"/>
        </w:rPr>
      </w:pPr>
      <w:r>
        <w:rPr/>
        <w:drawing>
          <wp:anchor distT="0" distB="0" distL="0" distR="0" allowOverlap="1" layoutInCell="1" locked="0" behindDoc="1" simplePos="0" relativeHeight="487333888">
            <wp:simplePos x="0" y="0"/>
            <wp:positionH relativeFrom="page">
              <wp:posOffset>2769162</wp:posOffset>
            </wp:positionH>
            <wp:positionV relativeFrom="paragraph">
              <wp:posOffset>-82205</wp:posOffset>
            </wp:positionV>
            <wp:extent cx="2500785" cy="1110366"/>
            <wp:effectExtent l="0" t="0" r="0" b="0"/>
            <wp:wrapNone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0785" cy="1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1A1A1A"/>
          <w:w w:val="90"/>
          <w:sz w:val="20"/>
        </w:rPr>
        <w:t>Francisco</w:t>
      </w:r>
      <w:r>
        <w:rPr>
          <w:rFonts w:ascii="Arial" w:hAnsi="Arial"/>
          <w:color w:val="1A1A1A"/>
          <w:spacing w:val="27"/>
          <w:w w:val="90"/>
          <w:sz w:val="20"/>
        </w:rPr>
        <w:t> </w:t>
      </w:r>
      <w:r>
        <w:rPr>
          <w:rFonts w:ascii="Arial" w:hAnsi="Arial"/>
          <w:color w:val="1A1A1A"/>
          <w:w w:val="90"/>
          <w:sz w:val="20"/>
        </w:rPr>
        <w:t>Mario</w:t>
      </w:r>
      <w:r>
        <w:rPr>
          <w:rFonts w:ascii="Arial" w:hAnsi="Arial"/>
          <w:color w:val="1A1A1A"/>
          <w:spacing w:val="14"/>
          <w:w w:val="90"/>
          <w:sz w:val="20"/>
        </w:rPr>
        <w:t> </w:t>
      </w:r>
      <w:r>
        <w:rPr>
          <w:rFonts w:ascii="Arial" w:hAnsi="Arial"/>
          <w:color w:val="1A1A1A"/>
          <w:w w:val="90"/>
          <w:sz w:val="20"/>
        </w:rPr>
        <w:t>Rivera</w:t>
      </w:r>
      <w:r>
        <w:rPr>
          <w:rFonts w:ascii="Arial" w:hAnsi="Arial"/>
          <w:color w:val="1A1A1A"/>
          <w:spacing w:val="11"/>
          <w:w w:val="90"/>
          <w:sz w:val="20"/>
        </w:rPr>
        <w:t> </w:t>
      </w:r>
      <w:r>
        <w:rPr>
          <w:rFonts w:ascii="Arial" w:hAnsi="Arial"/>
          <w:color w:val="1A1A1A"/>
          <w:w w:val="90"/>
          <w:sz w:val="20"/>
        </w:rPr>
        <w:t>Jiménez,</w:t>
      </w:r>
      <w:r>
        <w:rPr>
          <w:rFonts w:ascii="Arial" w:hAnsi="Arial"/>
          <w:color w:val="1A1A1A"/>
          <w:spacing w:val="1"/>
          <w:w w:val="90"/>
          <w:sz w:val="20"/>
        </w:rPr>
        <w:t> </w:t>
      </w:r>
      <w:r>
        <w:rPr>
          <w:rFonts w:ascii="Arial" w:hAnsi="Arial"/>
          <w:color w:val="1A1A1A"/>
          <w:spacing w:val="-1"/>
          <w:w w:val="95"/>
          <w:sz w:val="20"/>
        </w:rPr>
        <w:t>(Inscrito</w:t>
      </w:r>
      <w:r>
        <w:rPr>
          <w:rFonts w:ascii="Arial" w:hAnsi="Arial"/>
          <w:color w:val="1A1A1A"/>
          <w:spacing w:val="1"/>
          <w:w w:val="95"/>
          <w:sz w:val="20"/>
        </w:rPr>
        <w:t> </w:t>
      </w:r>
      <w:r>
        <w:rPr>
          <w:rFonts w:ascii="Arial" w:hAnsi="Arial"/>
          <w:color w:val="1A1A1A"/>
          <w:w w:val="95"/>
          <w:sz w:val="20"/>
        </w:rPr>
        <w:t>en</w:t>
      </w:r>
      <w:r>
        <w:rPr>
          <w:rFonts w:ascii="Arial" w:hAnsi="Arial"/>
          <w:color w:val="1A1A1A"/>
          <w:spacing w:val="-10"/>
          <w:w w:val="95"/>
          <w:sz w:val="20"/>
        </w:rPr>
        <w:t> </w:t>
      </w:r>
      <w:r>
        <w:rPr>
          <w:rFonts w:ascii="Arial" w:hAnsi="Arial"/>
          <w:color w:val="1A1A1A"/>
          <w:w w:val="95"/>
          <w:sz w:val="20"/>
        </w:rPr>
        <w:t>el</w:t>
      </w:r>
      <w:r>
        <w:rPr>
          <w:rFonts w:ascii="Arial" w:hAnsi="Arial"/>
          <w:color w:val="1A1A1A"/>
          <w:spacing w:val="-6"/>
          <w:w w:val="95"/>
          <w:sz w:val="20"/>
        </w:rPr>
        <w:t> </w:t>
      </w:r>
      <w:r>
        <w:rPr>
          <w:rFonts w:ascii="Arial" w:hAnsi="Arial"/>
          <w:color w:val="1A1A1A"/>
          <w:w w:val="95"/>
          <w:sz w:val="20"/>
        </w:rPr>
        <w:t>Registro Oficial</w:t>
      </w:r>
      <w:r>
        <w:rPr>
          <w:rFonts w:ascii="Arial" w:hAnsi="Arial"/>
          <w:color w:val="1A1A1A"/>
          <w:spacing w:val="3"/>
          <w:w w:val="95"/>
          <w:sz w:val="20"/>
        </w:rPr>
        <w:t> </w:t>
      </w:r>
      <w:r>
        <w:rPr>
          <w:rFonts w:ascii="Arial" w:hAnsi="Arial"/>
          <w:color w:val="1A1A1A"/>
          <w:w w:val="95"/>
          <w:sz w:val="20"/>
        </w:rPr>
        <w:t>de.</w:t>
      </w:r>
    </w:p>
    <w:p>
      <w:pPr>
        <w:pStyle w:val="BodyText"/>
        <w:rPr>
          <w:rFonts w:ascii="Arial"/>
        </w:rPr>
      </w:pPr>
    </w:p>
    <w:p>
      <w:pPr>
        <w:pStyle w:val="BodyText"/>
        <w:spacing w:before="7"/>
        <w:rPr>
          <w:rFonts w:ascii="Arial"/>
          <w:sz w:val="18"/>
        </w:rPr>
      </w:pPr>
    </w:p>
    <w:p>
      <w:pPr>
        <w:spacing w:before="1"/>
        <w:ind w:left="167" w:right="0" w:firstLine="0"/>
        <w:jc w:val="left"/>
        <w:rPr>
          <w:rFonts w:ascii="Arial"/>
          <w:b/>
          <w:sz w:val="19"/>
        </w:rPr>
      </w:pPr>
      <w:r>
        <w:rPr/>
        <w:pict>
          <v:shape style="position:absolute;margin-left:236.998718pt;margin-top:5.797328pt;width:5.75pt;height:19.05pt;mso-position-horizontal-relative:page;mso-position-vertical-relative:paragraph;z-index:-15979520" type="#_x0000_t202" filled="false" stroked="false">
            <v:textbox inset="0,0,0,0">
              <w:txbxContent>
                <w:p>
                  <w:pPr>
                    <w:spacing w:line="380" w:lineRule="exact" w:before="0"/>
                    <w:ind w:left="0" w:right="0" w:firstLine="0"/>
                    <w:jc w:val="left"/>
                    <w:rPr>
                      <w:rFonts w:ascii="Arial" w:hAnsi="Arial"/>
                      <w:sz w:val="34"/>
                    </w:rPr>
                  </w:pPr>
                  <w:r>
                    <w:rPr>
                      <w:rFonts w:ascii="Arial" w:hAnsi="Arial"/>
                      <w:color w:val="1A1A1A"/>
                      <w:w w:val="84"/>
                      <w:sz w:val="34"/>
                    </w:rPr>
                    <w:t>°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color w:val="1A1A1A"/>
          <w:w w:val="90"/>
          <w:sz w:val="19"/>
        </w:rPr>
        <w:t>11</w:t>
      </w:r>
      <w:r>
        <w:rPr>
          <w:rFonts w:ascii="Arial"/>
          <w:b/>
          <w:color w:val="1A1A1A"/>
          <w:spacing w:val="-8"/>
          <w:w w:val="90"/>
          <w:sz w:val="19"/>
        </w:rPr>
        <w:t> </w:t>
      </w:r>
      <w:r>
        <w:rPr>
          <w:rFonts w:ascii="Arial"/>
          <w:b/>
          <w:color w:val="1A1A1A"/>
          <w:w w:val="90"/>
          <w:sz w:val="19"/>
        </w:rPr>
        <w:t>de</w:t>
      </w:r>
      <w:r>
        <w:rPr>
          <w:rFonts w:ascii="Arial"/>
          <w:b/>
          <w:color w:val="1A1A1A"/>
          <w:spacing w:val="23"/>
          <w:w w:val="90"/>
          <w:sz w:val="19"/>
        </w:rPr>
        <w:t> </w:t>
      </w:r>
      <w:r>
        <w:rPr>
          <w:rFonts w:ascii="Arial"/>
          <w:b/>
          <w:color w:val="1A1A1A"/>
          <w:w w:val="90"/>
          <w:sz w:val="19"/>
        </w:rPr>
        <w:t>mayo</w:t>
      </w:r>
      <w:r>
        <w:rPr>
          <w:rFonts w:ascii="Arial"/>
          <w:b/>
          <w:color w:val="1A1A1A"/>
          <w:spacing w:val="24"/>
          <w:w w:val="90"/>
          <w:sz w:val="19"/>
        </w:rPr>
        <w:t> </w:t>
      </w:r>
      <w:r>
        <w:rPr>
          <w:rFonts w:ascii="Arial"/>
          <w:color w:val="1A1A1A"/>
          <w:w w:val="90"/>
          <w:sz w:val="20"/>
        </w:rPr>
        <w:t>de</w:t>
      </w:r>
      <w:r>
        <w:rPr>
          <w:rFonts w:ascii="Arial"/>
          <w:color w:val="1A1A1A"/>
          <w:spacing w:val="17"/>
          <w:w w:val="90"/>
          <w:sz w:val="20"/>
        </w:rPr>
        <w:t> </w:t>
      </w:r>
      <w:r>
        <w:rPr>
          <w:rFonts w:ascii="Arial"/>
          <w:b/>
          <w:color w:val="1A1A1A"/>
          <w:w w:val="90"/>
          <w:sz w:val="19"/>
        </w:rPr>
        <w:t>2026</w:t>
      </w:r>
      <w:r>
        <w:rPr>
          <w:rFonts w:ascii="Arial"/>
          <w:b/>
          <w:color w:val="1A1A1A"/>
          <w:spacing w:val="17"/>
          <w:w w:val="90"/>
          <w:sz w:val="19"/>
        </w:rPr>
        <w:t> </w:t>
      </w:r>
      <w:r>
        <w:rPr>
          <w:rFonts w:ascii="Arial"/>
          <w:b/>
          <w:color w:val="1A1A1A"/>
          <w:w w:val="90"/>
          <w:sz w:val="19"/>
        </w:rPr>
        <w:t>AUDITEL</w:t>
      </w:r>
      <w:r>
        <w:rPr>
          <w:rFonts w:ascii="Arial"/>
          <w:b/>
          <w:color w:val="1A1A1A"/>
          <w:spacing w:val="21"/>
          <w:w w:val="90"/>
          <w:sz w:val="19"/>
        </w:rPr>
        <w:t> </w:t>
      </w:r>
      <w:r>
        <w:rPr>
          <w:rFonts w:ascii="Arial"/>
          <w:b/>
          <w:color w:val="1A1A1A"/>
          <w:w w:val="90"/>
          <w:sz w:val="19"/>
        </w:rPr>
        <w:t>CANARIAS</w:t>
      </w:r>
      <w:r>
        <w:rPr>
          <w:rFonts w:ascii="Arial"/>
          <w:b/>
          <w:color w:val="1A1A1A"/>
          <w:spacing w:val="34"/>
          <w:w w:val="90"/>
          <w:sz w:val="19"/>
        </w:rPr>
        <w:t> </w:t>
      </w:r>
      <w:r>
        <w:rPr>
          <w:rFonts w:ascii="Arial"/>
          <w:b/>
          <w:color w:val="1A1A1A"/>
          <w:w w:val="90"/>
          <w:sz w:val="19"/>
        </w:rPr>
        <w:t>S</w:t>
      </w:r>
    </w:p>
    <w:p>
      <w:pPr>
        <w:spacing w:line="235" w:lineRule="auto" w:before="9"/>
        <w:ind w:left="155" w:right="3931" w:firstLine="6"/>
        <w:jc w:val="left"/>
        <w:rPr>
          <w:rFonts w:ascii="Arial"/>
          <w:sz w:val="20"/>
        </w:rPr>
      </w:pPr>
      <w:r>
        <w:rPr>
          <w:rFonts w:ascii="Arial"/>
          <w:color w:val="1A1A1A"/>
          <w:w w:val="95"/>
          <w:sz w:val="20"/>
        </w:rPr>
        <w:t>Domicilio</w:t>
      </w:r>
      <w:r>
        <w:rPr>
          <w:rFonts w:ascii="Arial"/>
          <w:color w:val="1A1A1A"/>
          <w:spacing w:val="9"/>
          <w:w w:val="95"/>
          <w:sz w:val="20"/>
        </w:rPr>
        <w:t> </w:t>
      </w:r>
      <w:r>
        <w:rPr>
          <w:rFonts w:ascii="Arial"/>
          <w:color w:val="1A1A1A"/>
          <w:w w:val="95"/>
          <w:sz w:val="20"/>
        </w:rPr>
        <w:t>Social:</w:t>
      </w:r>
      <w:r>
        <w:rPr>
          <w:rFonts w:ascii="Arial"/>
          <w:color w:val="1A1A1A"/>
          <w:spacing w:val="8"/>
          <w:w w:val="95"/>
          <w:sz w:val="20"/>
        </w:rPr>
        <w:t> </w:t>
      </w:r>
      <w:r>
        <w:rPr>
          <w:rFonts w:ascii="Arial"/>
          <w:color w:val="1A1A1A"/>
          <w:w w:val="95"/>
          <w:sz w:val="20"/>
        </w:rPr>
        <w:t>c\</w:t>
      </w:r>
      <w:r>
        <w:rPr>
          <w:rFonts w:ascii="Arial"/>
          <w:color w:val="1A1A1A"/>
          <w:spacing w:val="-7"/>
          <w:w w:val="95"/>
          <w:sz w:val="20"/>
        </w:rPr>
        <w:t> </w:t>
      </w:r>
      <w:r>
        <w:rPr>
          <w:rFonts w:ascii="Arial"/>
          <w:color w:val="1A1A1A"/>
          <w:w w:val="95"/>
          <w:sz w:val="20"/>
        </w:rPr>
        <w:t>Cantonera,</w:t>
      </w:r>
      <w:r>
        <w:rPr>
          <w:rFonts w:ascii="Arial"/>
          <w:color w:val="1A1A1A"/>
          <w:spacing w:val="10"/>
          <w:w w:val="95"/>
          <w:sz w:val="20"/>
        </w:rPr>
        <w:t> </w:t>
      </w:r>
      <w:r>
        <w:rPr>
          <w:rFonts w:ascii="Arial"/>
          <w:color w:val="1A1A1A"/>
          <w:w w:val="95"/>
          <w:sz w:val="20"/>
        </w:rPr>
        <w:t>15</w:t>
      </w:r>
      <w:r>
        <w:rPr>
          <w:rFonts w:ascii="Arial"/>
          <w:color w:val="1A1A1A"/>
          <w:spacing w:val="-3"/>
          <w:w w:val="95"/>
          <w:sz w:val="20"/>
        </w:rPr>
        <w:t> </w:t>
      </w:r>
      <w:r>
        <w:rPr>
          <w:rFonts w:ascii="Arial"/>
          <w:color w:val="1A1A1A"/>
          <w:w w:val="95"/>
          <w:sz w:val="20"/>
        </w:rPr>
        <w:t>1</w:t>
      </w:r>
      <w:r>
        <w:rPr>
          <w:rFonts w:ascii="Arial"/>
          <w:color w:val="1A1A1A"/>
          <w:spacing w:val="40"/>
          <w:w w:val="95"/>
          <w:sz w:val="20"/>
        </w:rPr>
        <w:t> </w:t>
      </w:r>
      <w:r>
        <w:rPr>
          <w:rFonts w:ascii="Arial"/>
          <w:b/>
          <w:color w:val="1A1A1A"/>
          <w:w w:val="95"/>
          <w:sz w:val="19"/>
        </w:rPr>
        <w:t>A</w:t>
      </w:r>
      <w:r>
        <w:rPr>
          <w:rFonts w:ascii="Arial"/>
          <w:b/>
          <w:color w:val="1A1A1A"/>
          <w:spacing w:val="1"/>
          <w:w w:val="95"/>
          <w:sz w:val="19"/>
        </w:rPr>
        <w:t> </w:t>
      </w:r>
      <w:r>
        <w:rPr>
          <w:rFonts w:ascii="Arial"/>
          <w:color w:val="1A1A1A"/>
          <w:w w:val="95"/>
          <w:sz w:val="20"/>
        </w:rPr>
        <w:t>35200</w:t>
      </w:r>
      <w:r>
        <w:rPr>
          <w:rFonts w:ascii="Arial"/>
          <w:color w:val="1A1A1A"/>
          <w:spacing w:val="1"/>
          <w:w w:val="95"/>
          <w:sz w:val="20"/>
        </w:rPr>
        <w:t> </w:t>
      </w:r>
      <w:r>
        <w:rPr>
          <w:rFonts w:ascii="Arial"/>
          <w:color w:val="1A1A1A"/>
          <w:spacing w:val="-1"/>
          <w:w w:val="95"/>
          <w:sz w:val="20"/>
        </w:rPr>
        <w:t>(Sociedad</w:t>
      </w:r>
      <w:r>
        <w:rPr>
          <w:rFonts w:ascii="Arial"/>
          <w:color w:val="1A1A1A"/>
          <w:spacing w:val="-2"/>
          <w:w w:val="95"/>
          <w:sz w:val="20"/>
        </w:rPr>
        <w:t> </w:t>
      </w:r>
      <w:r>
        <w:rPr>
          <w:rFonts w:ascii="Arial"/>
          <w:color w:val="1A1A1A"/>
          <w:spacing w:val="-1"/>
          <w:w w:val="95"/>
          <w:sz w:val="20"/>
        </w:rPr>
        <w:t>Inscrita</w:t>
      </w:r>
      <w:r>
        <w:rPr>
          <w:rFonts w:ascii="Arial"/>
          <w:color w:val="1A1A1A"/>
          <w:spacing w:val="6"/>
          <w:w w:val="95"/>
          <w:sz w:val="20"/>
        </w:rPr>
        <w:t> </w:t>
      </w:r>
      <w:r>
        <w:rPr>
          <w:rFonts w:ascii="Arial"/>
          <w:color w:val="1A1A1A"/>
          <w:spacing w:val="-1"/>
          <w:w w:val="95"/>
          <w:sz w:val="20"/>
        </w:rPr>
        <w:t>en</w:t>
      </w:r>
      <w:r>
        <w:rPr>
          <w:rFonts w:ascii="Arial"/>
          <w:color w:val="1A1A1A"/>
          <w:spacing w:val="-10"/>
          <w:w w:val="95"/>
          <w:sz w:val="20"/>
        </w:rPr>
        <w:t> </w:t>
      </w:r>
      <w:r>
        <w:rPr>
          <w:rFonts w:ascii="Arial"/>
          <w:color w:val="1A1A1A"/>
          <w:spacing w:val="-1"/>
          <w:w w:val="95"/>
          <w:sz w:val="20"/>
        </w:rPr>
        <w:t>el</w:t>
      </w:r>
      <w:r>
        <w:rPr>
          <w:rFonts w:ascii="Arial"/>
          <w:color w:val="1A1A1A"/>
          <w:spacing w:val="-6"/>
          <w:w w:val="95"/>
          <w:sz w:val="20"/>
        </w:rPr>
        <w:t> </w:t>
      </w:r>
      <w:r>
        <w:rPr>
          <w:rFonts w:ascii="Arial"/>
          <w:color w:val="1A1A1A"/>
          <w:spacing w:val="-1"/>
          <w:w w:val="95"/>
          <w:sz w:val="20"/>
        </w:rPr>
        <w:t>Registro</w:t>
      </w:r>
      <w:r>
        <w:rPr>
          <w:rFonts w:ascii="Arial"/>
          <w:color w:val="1A1A1A"/>
          <w:w w:val="95"/>
          <w:sz w:val="20"/>
        </w:rPr>
        <w:t> </w:t>
      </w:r>
      <w:r>
        <w:rPr>
          <w:rFonts w:ascii="Arial"/>
          <w:color w:val="1A1A1A"/>
          <w:spacing w:val="-1"/>
          <w:w w:val="95"/>
          <w:sz w:val="20"/>
        </w:rPr>
        <w:t>Oficial</w:t>
      </w:r>
      <w:r>
        <w:rPr>
          <w:rFonts w:ascii="Arial"/>
          <w:color w:val="1A1A1A"/>
          <w:spacing w:val="3"/>
          <w:w w:val="95"/>
          <w:sz w:val="20"/>
        </w:rPr>
        <w:t> </w:t>
      </w:r>
      <w:r>
        <w:rPr>
          <w:rFonts w:ascii="Arial"/>
          <w:color w:val="1A1A1A"/>
          <w:spacing w:val="-1"/>
          <w:w w:val="95"/>
          <w:sz w:val="20"/>
        </w:rPr>
        <w:t>de</w:t>
      </w:r>
      <w:r>
        <w:rPr>
          <w:rFonts w:ascii="Arial"/>
          <w:color w:val="1A1A1A"/>
          <w:spacing w:val="-7"/>
          <w:w w:val="95"/>
          <w:sz w:val="20"/>
        </w:rPr>
        <w:t> </w:t>
      </w:r>
      <w:r>
        <w:rPr>
          <w:rFonts w:ascii="Arial"/>
          <w:color w:val="1A1A1A"/>
          <w:spacing w:val="-1"/>
          <w:w w:val="95"/>
          <w:sz w:val="20"/>
        </w:rPr>
        <w:t>Auditor,</w:t>
      </w:r>
    </w:p>
    <w:p>
      <w:pPr>
        <w:spacing w:after="0" w:line="235" w:lineRule="auto"/>
        <w:jc w:val="left"/>
        <w:rPr>
          <w:rFonts w:ascii="Arial"/>
          <w:sz w:val="20"/>
        </w:rPr>
        <w:sectPr>
          <w:type w:val="continuous"/>
          <w:pgSz w:w="11910" w:h="16840"/>
          <w:pgMar w:top="740" w:bottom="280" w:left="400" w:right="1500"/>
          <w:cols w:num="2" w:equalWidth="0">
            <w:col w:w="400" w:space="862"/>
            <w:col w:w="8748"/>
          </w:cols>
        </w:sectPr>
      </w:pPr>
    </w:p>
    <w:p>
      <w:pPr>
        <w:pStyle w:val="BodyText"/>
        <w:spacing w:before="6"/>
        <w:rPr>
          <w:rFonts w:ascii="Arial"/>
          <w:sz w:val="12"/>
        </w:rPr>
      </w:pPr>
    </w:p>
    <w:p>
      <w:pPr>
        <w:spacing w:after="0"/>
        <w:rPr>
          <w:rFonts w:ascii="Arial"/>
          <w:sz w:val="12"/>
        </w:rPr>
        <w:sectPr>
          <w:type w:val="continuous"/>
          <w:pgSz w:w="11910" w:h="16840"/>
          <w:pgMar w:top="740" w:bottom="280" w:left="400" w:right="1500"/>
        </w:sectPr>
      </w:pPr>
    </w:p>
    <w:p>
      <w:pPr>
        <w:spacing w:before="96"/>
        <w:ind w:left="4338" w:right="0" w:firstLine="0"/>
        <w:jc w:val="left"/>
        <w:rPr>
          <w:sz w:val="12"/>
        </w:rPr>
      </w:pPr>
      <w:r>
        <w:rPr/>
        <w:pict>
          <v:group style="position:absolute;margin-left:31.698072pt;margin-top:38.472816pt;width:525.450pt;height:762.9pt;mso-position-horizontal-relative:page;mso-position-vertical-relative:page;z-index:-15982080" coordorigin="634,769" coordsize="10509,15258">
            <v:shape style="position:absolute;left:643;top:769;width:10499;height:15258" coordorigin="644,769" coordsize="10499,15258" path="m644,16027l644,12241m687,4286l687,769m11109,16027l11109,769m692,789l11142,789e" filled="false" stroked="true" strokeweight=".48033pt" strokecolor="#000000">
              <v:path arrowok="t"/>
              <v:stroke dashstyle="solid"/>
            </v:shape>
            <v:shape style="position:absolute;left:1844;top:2297;width:8434;height:4175" coordorigin="1844,2297" coordsize="8434,4175" path="m1883,2297l10220,2297m1844,6472l10278,6472e" filled="false" stroked="true" strokeweight=".96066pt" strokecolor="#000000">
              <v:path arrowok="t"/>
              <v:stroke dashstyle="solid"/>
            </v:shape>
            <v:line style="position:absolute" from="634,16022" to="11123,16022" stroked="true" strokeweight=".480387pt" strokecolor="#000000">
              <v:stroke dashstyle="solid"/>
            </v:line>
            <w10:wrap type="none"/>
          </v:group>
        </w:pict>
      </w:r>
      <w:r>
        <w:rPr>
          <w:rFonts w:ascii="Arial" w:hAnsi="Arial"/>
          <w:color w:val="1A1A1A"/>
          <w:w w:val="105"/>
          <w:sz w:val="13"/>
        </w:rPr>
        <w:t>C/</w:t>
      </w:r>
      <w:r>
        <w:rPr>
          <w:rFonts w:ascii="Arial" w:hAnsi="Arial"/>
          <w:color w:val="1A1A1A"/>
          <w:spacing w:val="-1"/>
          <w:w w:val="105"/>
          <w:sz w:val="13"/>
        </w:rPr>
        <w:t> </w:t>
      </w:r>
      <w:r>
        <w:rPr>
          <w:color w:val="1A1A1A"/>
          <w:w w:val="105"/>
          <w:sz w:val="12"/>
        </w:rPr>
        <w:t>Cantonera,</w:t>
      </w:r>
      <w:r>
        <w:rPr>
          <w:color w:val="1A1A1A"/>
          <w:spacing w:val="19"/>
          <w:w w:val="105"/>
          <w:sz w:val="12"/>
        </w:rPr>
        <w:t> </w:t>
      </w:r>
      <w:r>
        <w:rPr>
          <w:color w:val="1A1A1A"/>
          <w:w w:val="105"/>
          <w:sz w:val="12"/>
        </w:rPr>
        <w:t>15,</w:t>
      </w:r>
      <w:r>
        <w:rPr>
          <w:color w:val="1A1A1A"/>
          <w:spacing w:val="5"/>
          <w:w w:val="105"/>
          <w:sz w:val="12"/>
        </w:rPr>
        <w:t> </w:t>
      </w:r>
      <w:r>
        <w:rPr>
          <w:color w:val="1A1A1A"/>
          <w:w w:val="105"/>
          <w:sz w:val="12"/>
        </w:rPr>
        <w:t>1</w:t>
      </w:r>
      <w:r>
        <w:rPr>
          <w:color w:val="1A1A1A"/>
          <w:w w:val="105"/>
          <w:sz w:val="13"/>
        </w:rPr>
        <w:t>ºDcha. -</w:t>
      </w:r>
      <w:r>
        <w:rPr>
          <w:color w:val="1A1A1A"/>
          <w:spacing w:val="11"/>
          <w:w w:val="105"/>
          <w:sz w:val="13"/>
        </w:rPr>
        <w:t> </w:t>
      </w:r>
      <w:r>
        <w:rPr>
          <w:color w:val="1A1A1A"/>
          <w:w w:val="105"/>
          <w:sz w:val="12"/>
        </w:rPr>
        <w:t>35</w:t>
      </w:r>
      <w:r>
        <w:rPr>
          <w:color w:val="424242"/>
          <w:w w:val="105"/>
          <w:sz w:val="12"/>
        </w:rPr>
        <w:t>.</w:t>
      </w:r>
      <w:r>
        <w:rPr>
          <w:color w:val="1A1A1A"/>
          <w:w w:val="105"/>
          <w:sz w:val="12"/>
        </w:rPr>
        <w:t>200</w:t>
      </w:r>
      <w:r>
        <w:rPr>
          <w:color w:val="1A1A1A"/>
          <w:spacing w:val="18"/>
          <w:w w:val="105"/>
          <w:sz w:val="12"/>
        </w:rPr>
        <w:t> </w:t>
      </w:r>
      <w:r>
        <w:rPr>
          <w:color w:val="1A1A1A"/>
          <w:w w:val="105"/>
          <w:sz w:val="12"/>
        </w:rPr>
        <w:t>Telde</w:t>
      </w:r>
    </w:p>
    <w:p>
      <w:pPr>
        <w:spacing w:before="52"/>
        <w:ind w:left="4136" w:right="0" w:firstLine="0"/>
        <w:jc w:val="left"/>
        <w:rPr>
          <w:rFonts w:ascii="Arial"/>
          <w:b/>
          <w:sz w:val="13"/>
        </w:rPr>
      </w:pPr>
      <w:r>
        <w:rPr>
          <w:rFonts w:ascii="Arial"/>
          <w:color w:val="9ACA7C"/>
          <w:w w:val="95"/>
          <w:sz w:val="13"/>
        </w:rPr>
        <w:t>..,</w:t>
      </w:r>
      <w:r>
        <w:rPr>
          <w:rFonts w:ascii="Arial"/>
          <w:color w:val="9ACA7C"/>
          <w:spacing w:val="14"/>
          <w:w w:val="95"/>
          <w:sz w:val="13"/>
        </w:rPr>
        <w:t> </w:t>
      </w:r>
      <w:r>
        <w:rPr>
          <w:rFonts w:ascii="Arial"/>
          <w:b/>
          <w:color w:val="1A1A1A"/>
          <w:w w:val="95"/>
          <w:sz w:val="13"/>
        </w:rPr>
        <w:t>928.580.528111696.32.82.67</w:t>
      </w:r>
    </w:p>
    <w:p>
      <w:pPr>
        <w:pStyle w:val="BodyText"/>
        <w:rPr>
          <w:rFonts w:ascii="Arial"/>
          <w:b/>
          <w:sz w:val="12"/>
        </w:rPr>
      </w:pPr>
      <w:r>
        <w:rPr/>
        <w:br w:type="column"/>
      </w:r>
      <w:r>
        <w:rPr>
          <w:rFonts w:ascii="Arial"/>
          <w:b/>
          <w:sz w:val="12"/>
        </w:rPr>
      </w:r>
    </w:p>
    <w:p>
      <w:pPr>
        <w:pStyle w:val="BodyText"/>
        <w:spacing w:before="7"/>
        <w:rPr>
          <w:rFonts w:ascii="Arial"/>
          <w:b/>
          <w:sz w:val="15"/>
        </w:rPr>
      </w:pPr>
    </w:p>
    <w:p>
      <w:pPr>
        <w:spacing w:before="0"/>
        <w:ind w:left="0" w:right="194" w:firstLine="0"/>
        <w:jc w:val="right"/>
        <w:rPr>
          <w:sz w:val="12"/>
        </w:rPr>
      </w:pPr>
      <w:r>
        <w:rPr>
          <w:color w:val="1A1A1A"/>
          <w:sz w:val="12"/>
        </w:rPr>
        <w:t>Pág</w:t>
      </w:r>
      <w:r>
        <w:rPr>
          <w:color w:val="424242"/>
          <w:sz w:val="12"/>
        </w:rPr>
        <w:t>.</w:t>
      </w:r>
      <w:r>
        <w:rPr>
          <w:color w:val="424242"/>
          <w:spacing w:val="9"/>
          <w:sz w:val="12"/>
        </w:rPr>
        <w:t> </w:t>
      </w:r>
      <w:r>
        <w:rPr>
          <w:color w:val="313131"/>
          <w:sz w:val="12"/>
        </w:rPr>
        <w:t>2</w:t>
      </w:r>
      <w:r>
        <w:rPr>
          <w:color w:val="313131"/>
          <w:spacing w:val="12"/>
          <w:sz w:val="12"/>
        </w:rPr>
        <w:t> </w:t>
      </w:r>
      <w:r>
        <w:rPr>
          <w:color w:val="1A1A1A"/>
          <w:sz w:val="12"/>
        </w:rPr>
        <w:t>de</w:t>
      </w:r>
      <w:r>
        <w:rPr>
          <w:color w:val="1A1A1A"/>
          <w:spacing w:val="26"/>
          <w:sz w:val="12"/>
        </w:rPr>
        <w:t> </w:t>
      </w:r>
      <w:r>
        <w:rPr>
          <w:color w:val="313131"/>
          <w:sz w:val="12"/>
        </w:rPr>
        <w:t>3</w:t>
      </w:r>
    </w:p>
    <w:p>
      <w:pPr>
        <w:spacing w:after="0"/>
        <w:jc w:val="right"/>
        <w:rPr>
          <w:sz w:val="12"/>
        </w:rPr>
        <w:sectPr>
          <w:type w:val="continuous"/>
          <w:pgSz w:w="11910" w:h="16840"/>
          <w:pgMar w:top="740" w:bottom="280" w:left="400" w:right="1500"/>
          <w:cols w:num="2" w:equalWidth="0">
            <w:col w:w="6567" w:space="40"/>
            <w:col w:w="3403"/>
          </w:cols>
        </w:sectPr>
      </w:pPr>
    </w:p>
    <w:p>
      <w:pPr>
        <w:pStyle w:val="BodyText"/>
        <w:spacing w:before="8"/>
        <w:rPr>
          <w:sz w:val="17"/>
        </w:rPr>
      </w:pPr>
    </w:p>
    <w:p>
      <w:pPr>
        <w:spacing w:after="0"/>
        <w:rPr>
          <w:sz w:val="17"/>
        </w:rPr>
        <w:sectPr>
          <w:pgSz w:w="11910" w:h="16840"/>
          <w:pgMar w:header="0" w:footer="532" w:top="740" w:bottom="1220" w:left="400" w:right="1500"/>
        </w:sectPr>
      </w:pPr>
    </w:p>
    <w:p>
      <w:pPr>
        <w:spacing w:before="90"/>
        <w:ind w:left="0" w:right="0" w:firstLine="0"/>
        <w:jc w:val="right"/>
        <w:rPr>
          <w:rFonts w:ascii="Arial"/>
          <w:b/>
          <w:sz w:val="48"/>
        </w:rPr>
      </w:pPr>
      <w:r>
        <w:rPr>
          <w:rFonts w:ascii="Arial"/>
          <w:b/>
          <w:color w:val="E84244"/>
          <w:spacing w:val="-130"/>
          <w:w w:val="100"/>
          <w:sz w:val="48"/>
        </w:rPr>
        <w:t>\</w:t>
      </w:r>
      <w:r>
        <w:rPr>
          <w:rFonts w:ascii="Arial"/>
          <w:b/>
          <w:color w:val="E84244"/>
          <w:spacing w:val="-42"/>
          <w:w w:val="91"/>
          <w:position w:val="30"/>
          <w:sz w:val="26"/>
        </w:rPr>
        <w:t>A</w:t>
      </w:r>
      <w:r>
        <w:rPr>
          <w:rFonts w:ascii="Arial"/>
          <w:b/>
          <w:color w:val="E84244"/>
          <w:w w:val="100"/>
          <w:sz w:val="48"/>
        </w:rPr>
        <w:t>9</w:t>
      </w:r>
    </w:p>
    <w:p>
      <w:pPr>
        <w:tabs>
          <w:tab w:pos="1115" w:val="left" w:leader="none"/>
        </w:tabs>
        <w:spacing w:line="237" w:lineRule="exact" w:before="92"/>
        <w:ind w:left="178" w:right="0" w:firstLine="0"/>
        <w:jc w:val="left"/>
        <w:rPr>
          <w:rFonts w:ascii="Arial"/>
          <w:sz w:val="26"/>
        </w:rPr>
      </w:pPr>
      <w:r>
        <w:rPr/>
        <w:br w:type="column"/>
      </w:r>
      <w:r>
        <w:rPr>
          <w:rFonts w:ascii="Arial"/>
          <w:b/>
          <w:color w:val="DD626E"/>
          <w:w w:val="75"/>
          <w:sz w:val="26"/>
        </w:rPr>
        <w:t>REA</w:t>
        <w:tab/>
      </w:r>
      <w:r>
        <w:rPr>
          <w:rFonts w:ascii="Arial"/>
          <w:color w:val="1C1C1C"/>
          <w:w w:val="85"/>
          <w:sz w:val="26"/>
        </w:rPr>
        <w:t>.</w:t>
      </w:r>
    </w:p>
    <w:p>
      <w:pPr>
        <w:spacing w:line="387" w:lineRule="exact" w:before="0"/>
        <w:ind w:left="251" w:right="0" w:firstLine="0"/>
        <w:jc w:val="left"/>
        <w:rPr>
          <w:rFonts w:ascii="Arial"/>
          <w:sz w:val="39"/>
        </w:rPr>
      </w:pPr>
      <w:r>
        <w:rPr>
          <w:rFonts w:ascii="Arial"/>
          <w:color w:val="1C1C1C"/>
          <w:w w:val="70"/>
          <w:sz w:val="39"/>
        </w:rPr>
        <w:t>9o2nom1stas</w:t>
      </w:r>
    </w:p>
    <w:p>
      <w:pPr>
        <w:spacing w:after="0" w:line="387" w:lineRule="exact"/>
        <w:jc w:val="left"/>
        <w:rPr>
          <w:rFonts w:ascii="Arial"/>
          <w:sz w:val="39"/>
        </w:rPr>
        <w:sectPr>
          <w:type w:val="continuous"/>
          <w:pgSz w:w="11910" w:h="16840"/>
          <w:pgMar w:top="740" w:bottom="280" w:left="400" w:right="1500"/>
          <w:cols w:num="2" w:equalWidth="0">
            <w:col w:w="1529" w:space="40"/>
            <w:col w:w="8441"/>
          </w:cols>
        </w:sectPr>
      </w:pPr>
    </w:p>
    <w:p>
      <w:pPr>
        <w:pStyle w:val="BodyText"/>
        <w:spacing w:before="5"/>
        <w:rPr>
          <w:rFonts w:ascii="Arial"/>
          <w:sz w:val="23"/>
        </w:rPr>
      </w:pPr>
    </w:p>
    <w:p>
      <w:pPr>
        <w:spacing w:before="94"/>
        <w:ind w:left="1492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color w:val="1C1C1C"/>
          <w:w w:val="105"/>
          <w:sz w:val="19"/>
        </w:rPr>
        <w:t>Anexo</w:t>
      </w:r>
      <w:r>
        <w:rPr>
          <w:rFonts w:ascii="Arial" w:hAnsi="Arial"/>
          <w:b/>
          <w:color w:val="1C1C1C"/>
          <w:spacing w:val="11"/>
          <w:w w:val="105"/>
          <w:sz w:val="19"/>
        </w:rPr>
        <w:t> </w:t>
      </w:r>
      <w:r>
        <w:rPr>
          <w:rFonts w:ascii="Arial" w:hAnsi="Arial"/>
          <w:b/>
          <w:color w:val="1C1C1C"/>
          <w:w w:val="105"/>
          <w:sz w:val="19"/>
        </w:rPr>
        <w:t>1</w:t>
      </w:r>
      <w:r>
        <w:rPr>
          <w:rFonts w:ascii="Arial" w:hAnsi="Arial"/>
          <w:b/>
          <w:color w:val="1C1C1C"/>
          <w:spacing w:val="5"/>
          <w:w w:val="105"/>
          <w:sz w:val="19"/>
        </w:rPr>
        <w:t> </w:t>
      </w:r>
      <w:r>
        <w:rPr>
          <w:rFonts w:ascii="Arial" w:hAnsi="Arial"/>
          <w:b/>
          <w:color w:val="1C1C1C"/>
          <w:w w:val="105"/>
          <w:sz w:val="19"/>
        </w:rPr>
        <w:t>de</w:t>
      </w:r>
      <w:r>
        <w:rPr>
          <w:rFonts w:ascii="Arial" w:hAnsi="Arial"/>
          <w:b/>
          <w:color w:val="1C1C1C"/>
          <w:spacing w:val="10"/>
          <w:w w:val="105"/>
          <w:sz w:val="19"/>
        </w:rPr>
        <w:t> </w:t>
      </w:r>
      <w:r>
        <w:rPr>
          <w:rFonts w:ascii="Arial" w:hAnsi="Arial"/>
          <w:b/>
          <w:color w:val="1C1C1C"/>
          <w:w w:val="105"/>
          <w:sz w:val="19"/>
        </w:rPr>
        <w:t>nuestro</w:t>
      </w:r>
      <w:r>
        <w:rPr>
          <w:rFonts w:ascii="Arial" w:hAnsi="Arial"/>
          <w:b/>
          <w:color w:val="1C1C1C"/>
          <w:spacing w:val="3"/>
          <w:w w:val="105"/>
          <w:sz w:val="19"/>
        </w:rPr>
        <w:t> </w:t>
      </w:r>
      <w:r>
        <w:rPr>
          <w:rFonts w:ascii="Arial" w:hAnsi="Arial"/>
          <w:b/>
          <w:color w:val="1C1C1C"/>
          <w:w w:val="105"/>
          <w:sz w:val="19"/>
        </w:rPr>
        <w:t>informe</w:t>
      </w:r>
      <w:r>
        <w:rPr>
          <w:rFonts w:ascii="Arial" w:hAnsi="Arial"/>
          <w:b/>
          <w:color w:val="1C1C1C"/>
          <w:spacing w:val="-1"/>
          <w:w w:val="105"/>
          <w:sz w:val="19"/>
        </w:rPr>
        <w:t> </w:t>
      </w:r>
      <w:r>
        <w:rPr>
          <w:rFonts w:ascii="Arial" w:hAnsi="Arial"/>
          <w:b/>
          <w:color w:val="1C1C1C"/>
          <w:w w:val="105"/>
          <w:sz w:val="19"/>
        </w:rPr>
        <w:t>de</w:t>
      </w:r>
      <w:r>
        <w:rPr>
          <w:rFonts w:ascii="Arial" w:hAnsi="Arial"/>
          <w:b/>
          <w:color w:val="1C1C1C"/>
          <w:spacing w:val="-13"/>
          <w:w w:val="105"/>
          <w:sz w:val="19"/>
        </w:rPr>
        <w:t> </w:t>
      </w:r>
      <w:r>
        <w:rPr>
          <w:rFonts w:ascii="Arial" w:hAnsi="Arial"/>
          <w:b/>
          <w:color w:val="1C1C1C"/>
          <w:w w:val="105"/>
          <w:sz w:val="19"/>
        </w:rPr>
        <w:t>auditoría</w:t>
      </w:r>
    </w:p>
    <w:p>
      <w:pPr>
        <w:pStyle w:val="BodyText"/>
        <w:spacing w:before="9"/>
        <w:rPr>
          <w:rFonts w:ascii="Arial"/>
          <w:b/>
          <w:sz w:val="20"/>
        </w:rPr>
      </w:pPr>
    </w:p>
    <w:p>
      <w:pPr>
        <w:pStyle w:val="BodyText"/>
        <w:spacing w:line="249" w:lineRule="auto" w:before="1"/>
        <w:ind w:left="1490" w:hanging="1"/>
      </w:pPr>
      <w:r>
        <w:rPr>
          <w:color w:val="1C1C1C"/>
          <w:w w:val="105"/>
        </w:rPr>
        <w:t>Adicionalmente a lo incluido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en nuestro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informe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de auditoría,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en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este Anexo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incluimos</w:t>
      </w:r>
      <w:r>
        <w:rPr>
          <w:color w:val="1C1C1C"/>
          <w:spacing w:val="-55"/>
          <w:w w:val="105"/>
        </w:rPr>
        <w:t> </w:t>
      </w:r>
      <w:r>
        <w:rPr>
          <w:color w:val="1C1C1C"/>
          <w:w w:val="105"/>
        </w:rPr>
        <w:t>nuestras</w:t>
      </w:r>
      <w:r>
        <w:rPr>
          <w:color w:val="1C1C1C"/>
          <w:spacing w:val="12"/>
          <w:w w:val="105"/>
        </w:rPr>
        <w:t> </w:t>
      </w:r>
      <w:r>
        <w:rPr>
          <w:color w:val="1C1C1C"/>
          <w:w w:val="105"/>
        </w:rPr>
        <w:t>responsabilidades</w:t>
      </w:r>
      <w:r>
        <w:rPr>
          <w:color w:val="1C1C1C"/>
          <w:spacing w:val="-3"/>
          <w:w w:val="105"/>
        </w:rPr>
        <w:t> </w:t>
      </w:r>
      <w:r>
        <w:rPr>
          <w:color w:val="1C1C1C"/>
          <w:w w:val="105"/>
        </w:rPr>
        <w:t>respecto</w:t>
      </w:r>
      <w:r>
        <w:rPr>
          <w:color w:val="1C1C1C"/>
          <w:spacing w:val="2"/>
          <w:w w:val="105"/>
        </w:rPr>
        <w:t> </w:t>
      </w:r>
      <w:r>
        <w:rPr>
          <w:color w:val="1C1C1C"/>
          <w:w w:val="105"/>
        </w:rPr>
        <w:t>a</w:t>
      </w:r>
      <w:r>
        <w:rPr>
          <w:color w:val="1C1C1C"/>
          <w:spacing w:val="2"/>
          <w:w w:val="105"/>
        </w:rPr>
        <w:t> </w:t>
      </w:r>
      <w:r>
        <w:rPr>
          <w:color w:val="1C1C1C"/>
          <w:w w:val="105"/>
        </w:rPr>
        <w:t>la</w:t>
      </w:r>
      <w:r>
        <w:rPr>
          <w:color w:val="1C1C1C"/>
          <w:spacing w:val="-7"/>
          <w:w w:val="105"/>
        </w:rPr>
        <w:t> </w:t>
      </w:r>
      <w:r>
        <w:rPr>
          <w:color w:val="1C1C1C"/>
          <w:w w:val="105"/>
        </w:rPr>
        <w:t>auditoría</w:t>
      </w:r>
      <w:r>
        <w:rPr>
          <w:color w:val="1C1C1C"/>
          <w:spacing w:val="8"/>
          <w:w w:val="105"/>
        </w:rPr>
        <w:t> </w:t>
      </w:r>
      <w:r>
        <w:rPr>
          <w:color w:val="1C1C1C"/>
          <w:w w:val="105"/>
        </w:rPr>
        <w:t>de</w:t>
      </w:r>
      <w:r>
        <w:rPr>
          <w:color w:val="1C1C1C"/>
          <w:spacing w:val="3"/>
          <w:w w:val="105"/>
        </w:rPr>
        <w:t> </w:t>
      </w:r>
      <w:r>
        <w:rPr>
          <w:color w:val="1C1C1C"/>
          <w:w w:val="105"/>
        </w:rPr>
        <w:t>las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cuentas</w:t>
      </w:r>
      <w:r>
        <w:rPr>
          <w:color w:val="1C1C1C"/>
          <w:spacing w:val="8"/>
          <w:w w:val="105"/>
        </w:rPr>
        <w:t> </w:t>
      </w:r>
      <w:r>
        <w:rPr>
          <w:color w:val="1C1C1C"/>
          <w:w w:val="105"/>
        </w:rPr>
        <w:t>anuales.</w:t>
      </w:r>
    </w:p>
    <w:p>
      <w:pPr>
        <w:pStyle w:val="BodyText"/>
        <w:spacing w:before="10"/>
        <w:rPr>
          <w:sz w:val="20"/>
        </w:rPr>
      </w:pPr>
    </w:p>
    <w:p>
      <w:pPr>
        <w:spacing w:before="0"/>
        <w:ind w:left="1488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color w:val="1C1C1C"/>
          <w:sz w:val="19"/>
        </w:rPr>
        <w:t>Responsabilidades</w:t>
      </w:r>
      <w:r>
        <w:rPr>
          <w:rFonts w:ascii="Arial" w:hAnsi="Arial"/>
          <w:b/>
          <w:color w:val="1C1C1C"/>
          <w:spacing w:val="-8"/>
          <w:sz w:val="19"/>
        </w:rPr>
        <w:t> </w:t>
      </w:r>
      <w:r>
        <w:rPr>
          <w:rFonts w:ascii="Arial" w:hAnsi="Arial"/>
          <w:b/>
          <w:color w:val="1C1C1C"/>
          <w:sz w:val="19"/>
        </w:rPr>
        <w:t>del</w:t>
      </w:r>
      <w:r>
        <w:rPr>
          <w:rFonts w:ascii="Arial" w:hAnsi="Arial"/>
          <w:b/>
          <w:color w:val="1C1C1C"/>
          <w:spacing w:val="16"/>
          <w:sz w:val="19"/>
        </w:rPr>
        <w:t> </w:t>
      </w:r>
      <w:r>
        <w:rPr>
          <w:rFonts w:ascii="Arial" w:hAnsi="Arial"/>
          <w:b/>
          <w:color w:val="1C1C1C"/>
          <w:sz w:val="19"/>
        </w:rPr>
        <w:t>auditor</w:t>
      </w:r>
      <w:r>
        <w:rPr>
          <w:rFonts w:ascii="Arial" w:hAnsi="Arial"/>
          <w:b/>
          <w:color w:val="1C1C1C"/>
          <w:spacing w:val="28"/>
          <w:sz w:val="19"/>
        </w:rPr>
        <w:t> </w:t>
      </w:r>
      <w:r>
        <w:rPr>
          <w:rFonts w:ascii="Arial" w:hAnsi="Arial"/>
          <w:b/>
          <w:color w:val="1C1C1C"/>
          <w:sz w:val="19"/>
        </w:rPr>
        <w:t>en</w:t>
      </w:r>
      <w:r>
        <w:rPr>
          <w:rFonts w:ascii="Arial" w:hAnsi="Arial"/>
          <w:b/>
          <w:color w:val="1C1C1C"/>
          <w:spacing w:val="15"/>
          <w:sz w:val="19"/>
        </w:rPr>
        <w:t> </w:t>
      </w:r>
      <w:r>
        <w:rPr>
          <w:rFonts w:ascii="Arial" w:hAnsi="Arial"/>
          <w:b/>
          <w:color w:val="1C1C1C"/>
          <w:sz w:val="19"/>
        </w:rPr>
        <w:t>relación</w:t>
      </w:r>
      <w:r>
        <w:rPr>
          <w:rFonts w:ascii="Arial" w:hAnsi="Arial"/>
          <w:b/>
          <w:color w:val="1C1C1C"/>
          <w:spacing w:val="31"/>
          <w:sz w:val="19"/>
        </w:rPr>
        <w:t> </w:t>
      </w:r>
      <w:r>
        <w:rPr>
          <w:rFonts w:ascii="Arial" w:hAnsi="Arial"/>
          <w:b/>
          <w:color w:val="1C1C1C"/>
          <w:sz w:val="19"/>
        </w:rPr>
        <w:t>con</w:t>
      </w:r>
      <w:r>
        <w:rPr>
          <w:rFonts w:ascii="Arial" w:hAnsi="Arial"/>
          <w:b/>
          <w:color w:val="1C1C1C"/>
          <w:spacing w:val="21"/>
          <w:sz w:val="19"/>
        </w:rPr>
        <w:t> </w:t>
      </w:r>
      <w:r>
        <w:rPr>
          <w:rFonts w:ascii="Arial" w:hAnsi="Arial"/>
          <w:b/>
          <w:color w:val="1C1C1C"/>
          <w:sz w:val="19"/>
        </w:rPr>
        <w:t>la</w:t>
      </w:r>
      <w:r>
        <w:rPr>
          <w:rFonts w:ascii="Arial" w:hAnsi="Arial"/>
          <w:b/>
          <w:color w:val="1C1C1C"/>
          <w:spacing w:val="52"/>
          <w:sz w:val="19"/>
        </w:rPr>
        <w:t> </w:t>
      </w:r>
      <w:r>
        <w:rPr>
          <w:rFonts w:ascii="Arial" w:hAnsi="Arial"/>
          <w:b/>
          <w:color w:val="1C1C1C"/>
          <w:sz w:val="19"/>
        </w:rPr>
        <w:t>auditoría</w:t>
      </w:r>
      <w:r>
        <w:rPr>
          <w:rFonts w:ascii="Arial" w:hAnsi="Arial"/>
          <w:b/>
          <w:color w:val="1C1C1C"/>
          <w:spacing w:val="40"/>
          <w:sz w:val="19"/>
        </w:rPr>
        <w:t> </w:t>
      </w:r>
      <w:r>
        <w:rPr>
          <w:rFonts w:ascii="Arial" w:hAnsi="Arial"/>
          <w:b/>
          <w:color w:val="1C1C1C"/>
          <w:sz w:val="19"/>
        </w:rPr>
        <w:t>de</w:t>
      </w:r>
      <w:r>
        <w:rPr>
          <w:rFonts w:ascii="Arial" w:hAnsi="Arial"/>
          <w:b/>
          <w:color w:val="1C1C1C"/>
          <w:spacing w:val="10"/>
          <w:sz w:val="19"/>
        </w:rPr>
        <w:t> </w:t>
      </w:r>
      <w:r>
        <w:rPr>
          <w:rFonts w:ascii="Arial" w:hAnsi="Arial"/>
          <w:b/>
          <w:color w:val="1C1C1C"/>
          <w:sz w:val="19"/>
        </w:rPr>
        <w:t>las</w:t>
      </w:r>
      <w:r>
        <w:rPr>
          <w:rFonts w:ascii="Arial" w:hAnsi="Arial"/>
          <w:b/>
          <w:color w:val="1C1C1C"/>
          <w:spacing w:val="14"/>
          <w:sz w:val="19"/>
        </w:rPr>
        <w:t> </w:t>
      </w:r>
      <w:r>
        <w:rPr>
          <w:rFonts w:ascii="Arial" w:hAnsi="Arial"/>
          <w:b/>
          <w:color w:val="1C1C1C"/>
          <w:sz w:val="19"/>
        </w:rPr>
        <w:t>cuentas</w:t>
      </w:r>
      <w:r>
        <w:rPr>
          <w:rFonts w:ascii="Arial" w:hAnsi="Arial"/>
          <w:b/>
          <w:color w:val="1C1C1C"/>
          <w:spacing w:val="19"/>
          <w:sz w:val="19"/>
        </w:rPr>
        <w:t> </w:t>
      </w:r>
      <w:r>
        <w:rPr>
          <w:rFonts w:ascii="Arial" w:hAnsi="Arial"/>
          <w:b/>
          <w:color w:val="1C1C1C"/>
          <w:sz w:val="19"/>
        </w:rPr>
        <w:t>anuales</w:t>
      </w:r>
    </w:p>
    <w:p>
      <w:pPr>
        <w:pStyle w:val="BodyText"/>
        <w:spacing w:before="11"/>
        <w:rPr>
          <w:rFonts w:ascii="Arial"/>
          <w:b/>
          <w:sz w:val="12"/>
        </w:rPr>
      </w:pPr>
    </w:p>
    <w:p>
      <w:pPr>
        <w:spacing w:after="0"/>
        <w:rPr>
          <w:rFonts w:ascii="Arial"/>
          <w:sz w:val="12"/>
        </w:rPr>
        <w:sectPr>
          <w:type w:val="continuous"/>
          <w:pgSz w:w="11910" w:h="16840"/>
          <w:pgMar w:top="740" w:bottom="280" w:left="400" w:right="1500"/>
        </w:sect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spacing w:before="10"/>
        <w:rPr>
          <w:rFonts w:ascii="Arial"/>
          <w:b/>
          <w:sz w:val="11"/>
        </w:rPr>
      </w:pPr>
    </w:p>
    <w:p>
      <w:pPr>
        <w:spacing w:line="108" w:lineRule="exact" w:before="1"/>
        <w:ind w:left="0" w:right="108" w:firstLine="0"/>
        <w:jc w:val="right"/>
        <w:rPr>
          <w:rFonts w:ascii="Arial"/>
          <w:sz w:val="10"/>
        </w:rPr>
      </w:pPr>
      <w:r>
        <w:rPr>
          <w:rFonts w:ascii="Arial"/>
          <w:color w:val="1C1C1C"/>
          <w:w w:val="70"/>
          <w:sz w:val="10"/>
        </w:rPr>
        <w:t>00</w:t>
      </w:r>
    </w:p>
    <w:p>
      <w:pPr>
        <w:spacing w:line="85" w:lineRule="exact" w:before="0"/>
        <w:ind w:left="233" w:right="0" w:firstLine="0"/>
        <w:jc w:val="left"/>
        <w:rPr>
          <w:sz w:val="8"/>
        </w:rPr>
      </w:pPr>
      <w:r>
        <w:rPr/>
        <w:pict>
          <v:shape style="position:absolute;margin-left:31.518013pt;margin-top:4.169676pt;width:7.05pt;height:5pt;mso-position-horizontal-relative:page;mso-position-vertical-relative:paragraph;z-index:-15974912" type="#_x0000_t202" filled="false" stroked="false">
            <v:textbox inset="0,0,0,0">
              <w:txbxContent>
                <w:p>
                  <w:pPr>
                    <w:spacing w:line="100" w:lineRule="exact" w:before="0"/>
                    <w:ind w:left="0" w:right="0" w:firstLine="0"/>
                    <w:jc w:val="left"/>
                    <w:rPr>
                      <w:sz w:val="9"/>
                    </w:rPr>
                  </w:pPr>
                  <w:r>
                    <w:rPr>
                      <w:color w:val="1C1C1C"/>
                      <w:spacing w:val="-1"/>
                      <w:w w:val="145"/>
                      <w:sz w:val="9"/>
                    </w:rPr>
                    <w:t>'tj­</w:t>
                  </w:r>
                </w:p>
              </w:txbxContent>
            </v:textbox>
            <w10:wrap type="none"/>
          </v:shape>
        </w:pict>
      </w:r>
      <w:r>
        <w:rPr>
          <w:color w:val="1C1C1C"/>
          <w:w w:val="70"/>
          <w:sz w:val="8"/>
        </w:rPr>
        <w:t>V)</w:t>
      </w:r>
    </w:p>
    <w:p>
      <w:pPr>
        <w:spacing w:line="229" w:lineRule="exact" w:before="37"/>
        <w:ind w:left="221" w:right="0" w:firstLine="0"/>
        <w:jc w:val="left"/>
        <w:rPr>
          <w:sz w:val="18"/>
        </w:rPr>
      </w:pPr>
      <w:r>
        <w:rPr>
          <w:color w:val="1C1C1C"/>
          <w:spacing w:val="-13"/>
          <w:w w:val="60"/>
          <w:sz w:val="18"/>
        </w:rPr>
        <w:t>.</w:t>
      </w:r>
      <w:r>
        <w:rPr>
          <w:color w:val="1C1C1C"/>
          <w:spacing w:val="-13"/>
          <w:w w:val="60"/>
          <w:position w:val="7"/>
          <w:sz w:val="17"/>
        </w:rPr>
        <w:t>r</w:t>
      </w:r>
      <w:r>
        <w:rPr>
          <w:color w:val="1C1C1C"/>
          <w:spacing w:val="-13"/>
          <w:w w:val="60"/>
          <w:sz w:val="18"/>
        </w:rPr>
        <w:t>.</w:t>
      </w:r>
      <w:r>
        <w:rPr>
          <w:color w:val="1C1C1C"/>
          <w:spacing w:val="-13"/>
          <w:w w:val="60"/>
          <w:position w:val="7"/>
          <w:sz w:val="17"/>
        </w:rPr>
        <w:t>-</w:t>
      </w:r>
      <w:r>
        <w:rPr>
          <w:color w:val="1C1C1C"/>
          <w:spacing w:val="-13"/>
          <w:w w:val="60"/>
          <w:sz w:val="18"/>
        </w:rPr>
        <w:t>..</w:t>
      </w:r>
      <w:r>
        <w:rPr>
          <w:color w:val="1C1C1C"/>
          <w:spacing w:val="-13"/>
          <w:w w:val="60"/>
          <w:position w:val="7"/>
          <w:sz w:val="17"/>
        </w:rPr>
        <w:t>-</w:t>
      </w:r>
      <w:r>
        <w:rPr>
          <w:color w:val="1C1C1C"/>
          <w:spacing w:val="-13"/>
          <w:w w:val="60"/>
          <w:sz w:val="18"/>
        </w:rPr>
        <w:t>.</w:t>
      </w:r>
      <w:r>
        <w:rPr>
          <w:color w:val="1C1C1C"/>
          <w:spacing w:val="-13"/>
          <w:w w:val="60"/>
          <w:position w:val="7"/>
          <w:sz w:val="17"/>
        </w:rPr>
        <w:t>-</w:t>
      </w:r>
      <w:r>
        <w:rPr>
          <w:color w:val="1C1C1C"/>
          <w:spacing w:val="-13"/>
          <w:w w:val="60"/>
          <w:sz w:val="18"/>
        </w:rPr>
        <w:t>.</w:t>
      </w:r>
    </w:p>
    <w:p>
      <w:pPr>
        <w:spacing w:line="155" w:lineRule="exact" w:before="0"/>
        <w:ind w:left="223" w:right="0" w:firstLine="0"/>
        <w:jc w:val="left"/>
        <w:rPr>
          <w:sz w:val="17"/>
        </w:rPr>
      </w:pPr>
      <w:r>
        <w:rPr>
          <w:color w:val="1C1C1C"/>
          <w:w w:val="51"/>
          <w:sz w:val="17"/>
        </w:rPr>
        <w:t>o</w:t>
      </w:r>
    </w:p>
    <w:p>
      <w:pPr>
        <w:spacing w:line="157" w:lineRule="exact" w:before="0"/>
        <w:ind w:left="229" w:right="0" w:firstLine="0"/>
        <w:jc w:val="left"/>
        <w:rPr>
          <w:sz w:val="17"/>
        </w:rPr>
      </w:pPr>
      <w:r>
        <w:rPr>
          <w:color w:val="1C1C1C"/>
          <w:spacing w:val="-7"/>
          <w:w w:val="60"/>
          <w:sz w:val="17"/>
          <w:vertAlign w:val="superscript"/>
        </w:rPr>
        <w:t>\</w:t>
      </w:r>
      <w:r>
        <w:rPr>
          <w:color w:val="1C1C1C"/>
          <w:spacing w:val="-7"/>
          <w:w w:val="60"/>
          <w:sz w:val="17"/>
          <w:vertAlign w:val="baseline"/>
        </w:rPr>
        <w:t>r</w:t>
      </w:r>
      <w:r>
        <w:rPr>
          <w:color w:val="1C1C1C"/>
          <w:spacing w:val="-7"/>
          <w:w w:val="60"/>
          <w:sz w:val="17"/>
          <w:vertAlign w:val="superscript"/>
        </w:rPr>
        <w:t>O</w:t>
      </w:r>
      <w:r>
        <w:rPr>
          <w:color w:val="1C1C1C"/>
          <w:spacing w:val="-7"/>
          <w:w w:val="60"/>
          <w:sz w:val="17"/>
          <w:vertAlign w:val="baseline"/>
        </w:rPr>
        <w:t>---</w:t>
      </w:r>
    </w:p>
    <w:p>
      <w:pPr>
        <w:pStyle w:val="Heading7"/>
        <w:ind w:left="227"/>
        <w:rPr>
          <w:i/>
        </w:rPr>
      </w:pPr>
      <w:r>
        <w:rPr>
          <w:i/>
          <w:color w:val="1C1C1C"/>
          <w:spacing w:val="-1"/>
          <w:w w:val="70"/>
        </w:rPr>
        <w:t>cb</w:t>
      </w:r>
    </w:p>
    <w:p>
      <w:pPr>
        <w:spacing w:line="163" w:lineRule="exact" w:before="0"/>
        <w:ind w:left="214" w:right="0" w:firstLine="0"/>
        <w:jc w:val="left"/>
        <w:rPr>
          <w:rFonts w:ascii="Arial" w:hAnsi="Arial"/>
          <w:sz w:val="19"/>
        </w:rPr>
      </w:pPr>
      <w:r>
        <w:rPr>
          <w:rFonts w:ascii="Arial" w:hAnsi="Arial"/>
          <w:color w:val="343434"/>
          <w:w w:val="65"/>
          <w:sz w:val="19"/>
        </w:rPr>
        <w:t>µ.,;</w:t>
      </w:r>
    </w:p>
    <w:p>
      <w:pPr>
        <w:spacing w:line="105" w:lineRule="exact" w:before="0"/>
        <w:ind w:left="216" w:right="0" w:firstLine="0"/>
        <w:jc w:val="left"/>
        <w:rPr>
          <w:rFonts w:ascii="Arial"/>
          <w:sz w:val="14"/>
        </w:rPr>
      </w:pPr>
      <w:r>
        <w:rPr>
          <w:rFonts w:ascii="Arial"/>
          <w:color w:val="1C1C1C"/>
          <w:spacing w:val="-1"/>
          <w:w w:val="75"/>
          <w:sz w:val="14"/>
        </w:rPr>
        <w:t>....,;</w:t>
      </w:r>
    </w:p>
    <w:p>
      <w:pPr>
        <w:spacing w:line="274" w:lineRule="exact" w:before="0"/>
        <w:ind w:left="215" w:right="0" w:firstLine="0"/>
        <w:jc w:val="left"/>
        <w:rPr>
          <w:i/>
          <w:sz w:val="27"/>
        </w:rPr>
      </w:pPr>
      <w:r>
        <w:rPr>
          <w:i/>
          <w:color w:val="1C1C1C"/>
          <w:w w:val="64"/>
          <w:sz w:val="27"/>
        </w:rPr>
        <w:t>i</w:t>
      </w:r>
    </w:p>
    <w:p>
      <w:pPr>
        <w:spacing w:line="113" w:lineRule="exact" w:before="0"/>
        <w:ind w:left="0" w:right="73" w:firstLine="0"/>
        <w:jc w:val="right"/>
        <w:rPr>
          <w:rFonts w:ascii="Arial"/>
          <w:sz w:val="10"/>
        </w:rPr>
      </w:pPr>
      <w:r>
        <w:rPr>
          <w:rFonts w:ascii="Arial"/>
          <w:color w:val="1C1C1C"/>
          <w:w w:val="61"/>
          <w:sz w:val="10"/>
        </w:rPr>
        <w:t>1</w:t>
      </w:r>
    </w:p>
    <w:p>
      <w:pPr>
        <w:spacing w:line="96" w:lineRule="exact" w:before="15"/>
        <w:ind w:left="224" w:right="0" w:firstLine="0"/>
        <w:jc w:val="left"/>
        <w:rPr>
          <w:sz w:val="10"/>
        </w:rPr>
      </w:pPr>
      <w:r>
        <w:rPr>
          <w:color w:val="1C1C1C"/>
          <w:w w:val="70"/>
          <w:sz w:val="10"/>
        </w:rPr>
        <w:t>\O</w:t>
      </w:r>
    </w:p>
    <w:p>
      <w:pPr>
        <w:spacing w:line="84" w:lineRule="exact" w:before="0"/>
        <w:ind w:left="230" w:right="0" w:firstLine="0"/>
        <w:jc w:val="left"/>
        <w:rPr>
          <w:sz w:val="12"/>
        </w:rPr>
      </w:pPr>
      <w:r>
        <w:rPr>
          <w:color w:val="1C1C1C"/>
          <w:w w:val="61"/>
          <w:sz w:val="12"/>
        </w:rPr>
        <w:t>N</w:t>
      </w:r>
    </w:p>
    <w:p>
      <w:pPr>
        <w:spacing w:line="282" w:lineRule="exact" w:before="0"/>
        <w:ind w:left="185" w:right="0" w:firstLine="0"/>
        <w:jc w:val="left"/>
        <w:rPr>
          <w:sz w:val="18"/>
        </w:rPr>
      </w:pPr>
      <w:r>
        <w:rPr/>
        <w:pict>
          <v:shape style="position:absolute;margin-left:34.654812pt;margin-top:9.34788pt;width:.9pt;height:10.1pt;mso-position-horizontal-relative:page;mso-position-vertical-relative:paragraph;z-index:-15977472" type="#_x0000_t202" filled="false" stroked="false">
            <v:textbox inset="0,0,0,0">
              <w:txbxContent>
                <w:p>
                  <w:pPr>
                    <w:spacing w:line="201" w:lineRule="exact" w:before="0"/>
                    <w:ind w:left="0" w:right="0" w:firstLine="0"/>
                    <w:jc w:val="left"/>
                    <w:rPr>
                      <w:rFonts w:ascii="Arial"/>
                      <w:sz w:val="18"/>
                    </w:rPr>
                  </w:pPr>
                  <w:r>
                    <w:rPr>
                      <w:rFonts w:ascii="Arial"/>
                      <w:color w:val="1C1C1C"/>
                      <w:w w:val="51"/>
                      <w:sz w:val="18"/>
                    </w:rPr>
                    <w:t>'</w:t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i/>
          <w:color w:val="1C1C1C"/>
          <w:spacing w:val="-75"/>
          <w:w w:val="91"/>
          <w:position w:val="-5"/>
          <w:sz w:val="29"/>
        </w:rPr>
        <w:t>°</w:t>
      </w:r>
      <w:r>
        <w:rPr>
          <w:color w:val="1C1C1C"/>
          <w:w w:val="51"/>
          <w:sz w:val="18"/>
        </w:rPr>
        <w:t>...</w:t>
      </w:r>
      <w:r>
        <w:rPr>
          <w:color w:val="1C1C1C"/>
          <w:spacing w:val="-19"/>
          <w:w w:val="51"/>
          <w:sz w:val="18"/>
        </w:rPr>
        <w:t>.</w:t>
      </w:r>
      <w:r>
        <w:rPr>
          <w:rFonts w:ascii="Arial" w:hAnsi="Arial"/>
          <w:i/>
          <w:color w:val="1C1C1C"/>
          <w:spacing w:val="-32"/>
          <w:w w:val="91"/>
          <w:position w:val="-5"/>
          <w:sz w:val="29"/>
        </w:rPr>
        <w:t>'</w:t>
      </w:r>
      <w:r>
        <w:rPr>
          <w:color w:val="1C1C1C"/>
          <w:w w:val="51"/>
          <w:sz w:val="18"/>
        </w:rPr>
        <w:t>..</w:t>
      </w:r>
    </w:p>
    <w:p>
      <w:pPr>
        <w:spacing w:line="108" w:lineRule="exact" w:before="0"/>
        <w:ind w:left="217" w:right="0" w:firstLine="0"/>
        <w:jc w:val="left"/>
        <w:rPr>
          <w:rFonts w:ascii="Arial"/>
          <w:sz w:val="11"/>
        </w:rPr>
      </w:pPr>
      <w:r>
        <w:rPr>
          <w:rFonts w:ascii="Arial"/>
          <w:color w:val="1C1C1C"/>
          <w:w w:val="60"/>
          <w:sz w:val="11"/>
        </w:rPr>
        <w:t>ifJ</w:t>
      </w:r>
    </w:p>
    <w:p>
      <w:pPr>
        <w:spacing w:line="194" w:lineRule="exact" w:before="0"/>
        <w:ind w:left="220" w:right="0" w:firstLine="0"/>
        <w:jc w:val="left"/>
        <w:rPr>
          <w:rFonts w:ascii="Arial" w:hAnsi="Arial"/>
          <w:sz w:val="11"/>
        </w:rPr>
      </w:pPr>
      <w:r>
        <w:rPr>
          <w:color w:val="343434"/>
          <w:w w:val="60"/>
          <w:position w:val="7"/>
          <w:sz w:val="11"/>
        </w:rPr>
        <w:t>o</w:t>
      </w:r>
      <w:r>
        <w:rPr>
          <w:rFonts w:ascii="Arial" w:hAnsi="Arial"/>
          <w:color w:val="1C1C1C"/>
          <w:w w:val="60"/>
          <w:sz w:val="11"/>
        </w:rPr>
        <w:t>¡:;</w:t>
      </w:r>
    </w:p>
    <w:p>
      <w:pPr>
        <w:spacing w:before="38"/>
        <w:ind w:left="213" w:right="0" w:firstLine="0"/>
        <w:jc w:val="left"/>
        <w:rPr>
          <w:i/>
          <w:sz w:val="13"/>
        </w:rPr>
      </w:pPr>
      <w:r>
        <w:rPr>
          <w:i/>
          <w:color w:val="1C1C1C"/>
          <w:w w:val="60"/>
          <w:sz w:val="13"/>
        </w:rPr>
        <w:t>Q)</w:t>
      </w:r>
    </w:p>
    <w:p>
      <w:pPr>
        <w:spacing w:before="18"/>
        <w:ind w:left="250" w:right="0" w:firstLine="0"/>
        <w:jc w:val="left"/>
        <w:rPr>
          <w:rFonts w:ascii="Arial" w:hAnsi="Arial"/>
          <w:sz w:val="11"/>
        </w:rPr>
      </w:pPr>
      <w:r>
        <w:rPr/>
        <w:pict>
          <v:shape style="position:absolute;margin-left:32.823711pt;margin-top:4.037353pt;width:1.3pt;height:10pt;mso-position-horizontal-relative:page;mso-position-vertical-relative:paragraph;z-index:15740928" type="#_x0000_t202" filled="false" stroked="false">
            <v:textbox inset="0,0,0,0">
              <w:txbxContent>
                <w:p>
                  <w:pPr>
                    <w:spacing w:line="199" w:lineRule="exact" w:before="0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1C1C1C"/>
                      <w:spacing w:val="-22"/>
                      <w:w w:val="51"/>
                      <w:sz w:val="18"/>
                    </w:rPr>
                    <w:t>o</w:t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1C1C1C"/>
          <w:w w:val="60"/>
          <w:sz w:val="11"/>
        </w:rPr>
        <w:t>¡:;</w:t>
      </w:r>
    </w:p>
    <w:p>
      <w:pPr>
        <w:spacing w:before="38"/>
        <w:ind w:left="262" w:right="0" w:firstLine="0"/>
        <w:jc w:val="left"/>
        <w:rPr>
          <w:sz w:val="15"/>
        </w:rPr>
      </w:pPr>
      <w:r>
        <w:rPr>
          <w:color w:val="1C1C1C"/>
          <w:w w:val="51"/>
          <w:sz w:val="15"/>
        </w:rPr>
        <w:t>u</w:t>
      </w:r>
    </w:p>
    <w:p>
      <w:pPr>
        <w:spacing w:line="158" w:lineRule="exact" w:before="0"/>
        <w:ind w:left="245" w:right="0" w:firstLine="0"/>
        <w:jc w:val="left"/>
        <w:rPr>
          <w:sz w:val="15"/>
        </w:rPr>
      </w:pPr>
      <w:r>
        <w:rPr>
          <w:color w:val="1C1C1C"/>
          <w:w w:val="65"/>
          <w:sz w:val="15"/>
        </w:rPr>
        <w:t>¡@</w:t>
      </w:r>
    </w:p>
    <w:p>
      <w:pPr>
        <w:spacing w:line="194" w:lineRule="exact" w:before="0"/>
        <w:ind w:left="225" w:right="0" w:firstLine="0"/>
        <w:jc w:val="left"/>
        <w:rPr>
          <w:rFonts w:ascii="Arial"/>
          <w:sz w:val="19"/>
        </w:rPr>
      </w:pPr>
      <w:r>
        <w:rPr/>
        <w:pict>
          <v:shape style="position:absolute;margin-left:32.580112pt;margin-top:8.639879pt;width:2.65pt;height:3.95pt;mso-position-horizontal-relative:page;mso-position-vertical-relative:paragraph;z-index:-15975936" type="#_x0000_t202" filled="false" stroked="false">
            <v:textbox inset="0,0,0,0">
              <w:txbxContent>
                <w:p>
                  <w:pPr>
                    <w:spacing w:line="78" w:lineRule="exact" w:before="0"/>
                    <w:ind w:left="0" w:right="0" w:firstLine="0"/>
                    <w:jc w:val="left"/>
                    <w:rPr>
                      <w:rFonts w:ascii="Arial"/>
                      <w:i/>
                      <w:sz w:val="7"/>
                    </w:rPr>
                  </w:pPr>
                  <w:r>
                    <w:rPr>
                      <w:rFonts w:ascii="Arial"/>
                      <w:i/>
                      <w:color w:val="1C1C1C"/>
                      <w:spacing w:val="-1"/>
                      <w:w w:val="70"/>
                      <w:sz w:val="7"/>
                    </w:rPr>
                    <w:t>Q)</w:t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1C1C1C"/>
          <w:w w:val="80"/>
          <w:sz w:val="19"/>
        </w:rPr>
        <w:t>"E</w:t>
      </w:r>
    </w:p>
    <w:p>
      <w:pPr>
        <w:spacing w:line="163" w:lineRule="auto" w:before="16"/>
        <w:ind w:left="219" w:right="0" w:firstLine="0"/>
        <w:jc w:val="left"/>
        <w:rPr>
          <w:sz w:val="17"/>
        </w:rPr>
      </w:pPr>
      <w:r>
        <w:rPr>
          <w:color w:val="1C1C1C"/>
          <w:spacing w:val="-10"/>
          <w:w w:val="75"/>
          <w:position w:val="-12"/>
          <w:sz w:val="23"/>
        </w:rPr>
        <w:t>u</w:t>
      </w:r>
      <w:r>
        <w:rPr>
          <w:color w:val="1C1C1C"/>
          <w:spacing w:val="-10"/>
          <w:w w:val="75"/>
          <w:sz w:val="17"/>
        </w:rPr>
        <w:t>::s</w:t>
      </w:r>
    </w:p>
    <w:p>
      <w:pPr>
        <w:spacing w:before="65"/>
        <w:ind w:left="254" w:right="0" w:firstLine="0"/>
        <w:jc w:val="left"/>
        <w:rPr>
          <w:rFonts w:ascii="Arial"/>
          <w:sz w:val="6"/>
        </w:rPr>
      </w:pPr>
      <w:r>
        <w:rPr>
          <w:rFonts w:ascii="Arial"/>
          <w:color w:val="1C1C1C"/>
          <w:w w:val="75"/>
          <w:sz w:val="6"/>
        </w:rPr>
        <w:t>CI)</w:t>
      </w:r>
    </w:p>
    <w:p>
      <w:pPr>
        <w:pStyle w:val="BodyText"/>
        <w:rPr>
          <w:rFonts w:ascii="Arial"/>
          <w:sz w:val="6"/>
        </w:rPr>
      </w:pPr>
    </w:p>
    <w:p>
      <w:pPr>
        <w:spacing w:before="48"/>
        <w:ind w:left="220" w:right="0" w:firstLine="0"/>
        <w:jc w:val="left"/>
        <w:rPr>
          <w:sz w:val="19"/>
        </w:rPr>
      </w:pPr>
      <w:r>
        <w:rPr/>
        <w:pict>
          <v:shape style="position:absolute;margin-left:29.656912pt;margin-top:7.602917pt;width:7.7pt;height:13.45pt;mso-position-horizontal-relative:page;mso-position-vertical-relative:paragraph;z-index:-15975424" type="#_x0000_t202" filled="false" stroked="false">
            <v:textbox inset="0,0,0,0">
              <w:txbxContent>
                <w:p>
                  <w:pPr>
                    <w:spacing w:line="268" w:lineRule="exact" w:before="0"/>
                    <w:ind w:left="0" w:right="0" w:firstLine="0"/>
                    <w:jc w:val="left"/>
                    <w:rPr>
                      <w:rFonts w:ascii="Arial"/>
                      <w:sz w:val="24"/>
                    </w:rPr>
                  </w:pPr>
                  <w:r>
                    <w:rPr>
                      <w:rFonts w:ascii="Arial"/>
                      <w:color w:val="1C1C1C"/>
                      <w:spacing w:val="-1"/>
                      <w:w w:val="55"/>
                      <w:sz w:val="24"/>
                    </w:rPr>
                    <w:t>:-a</w:t>
                  </w:r>
                </w:p>
              </w:txbxContent>
            </v:textbox>
            <w10:wrap type="none"/>
          </v:shape>
        </w:pict>
      </w:r>
      <w:r>
        <w:rPr>
          <w:color w:val="1C1C1C"/>
          <w:w w:val="101"/>
          <w:sz w:val="19"/>
        </w:rPr>
        <w:t>.</w:t>
      </w:r>
      <w:r>
        <w:rPr>
          <w:color w:val="1C1C1C"/>
          <w:spacing w:val="-95"/>
          <w:w w:val="101"/>
          <w:sz w:val="19"/>
        </w:rPr>
        <w:t>8</w:t>
      </w:r>
    </w:p>
    <w:p>
      <w:pPr>
        <w:spacing w:line="151" w:lineRule="exact" w:before="41"/>
        <w:ind w:left="243" w:right="0" w:firstLine="0"/>
        <w:jc w:val="left"/>
        <w:rPr>
          <w:sz w:val="17"/>
        </w:rPr>
      </w:pPr>
      <w:r>
        <w:rPr>
          <w:color w:val="1C1C1C"/>
          <w:w w:val="80"/>
          <w:sz w:val="17"/>
        </w:rPr>
        <w:t>::s</w:t>
      </w:r>
    </w:p>
    <w:p>
      <w:pPr>
        <w:spacing w:line="197" w:lineRule="exact" w:before="0"/>
        <w:ind w:left="207" w:right="0" w:firstLine="0"/>
        <w:jc w:val="left"/>
        <w:rPr>
          <w:rFonts w:ascii="Arial"/>
          <w:sz w:val="21"/>
        </w:rPr>
      </w:pPr>
      <w:r>
        <w:rPr>
          <w:rFonts w:ascii="Arial"/>
          <w:color w:val="343434"/>
          <w:w w:val="70"/>
          <w:sz w:val="21"/>
        </w:rPr>
        <w:t>&lt;r:</w:t>
      </w:r>
    </w:p>
    <w:p>
      <w:pPr>
        <w:spacing w:line="77" w:lineRule="exact" w:before="5"/>
        <w:ind w:left="251" w:right="0" w:firstLine="0"/>
        <w:jc w:val="left"/>
        <w:rPr>
          <w:rFonts w:ascii="Arial"/>
          <w:i/>
          <w:sz w:val="7"/>
        </w:rPr>
      </w:pPr>
      <w:r>
        <w:rPr>
          <w:rFonts w:ascii="Arial"/>
          <w:i/>
          <w:color w:val="1C1C1C"/>
          <w:w w:val="70"/>
          <w:sz w:val="7"/>
        </w:rPr>
        <w:t>Q)</w:t>
      </w:r>
    </w:p>
    <w:p>
      <w:pPr>
        <w:spacing w:line="123" w:lineRule="exact" w:before="0"/>
        <w:ind w:left="202" w:right="0" w:firstLine="0"/>
        <w:jc w:val="left"/>
        <w:rPr>
          <w:sz w:val="11"/>
        </w:rPr>
      </w:pPr>
      <w:r>
        <w:rPr>
          <w:color w:val="1C1C1C"/>
          <w:w w:val="70"/>
          <w:sz w:val="11"/>
        </w:rPr>
        <w:t>"O</w:t>
      </w:r>
    </w:p>
    <w:p>
      <w:pPr>
        <w:spacing w:line="135" w:lineRule="exact" w:before="17"/>
        <w:ind w:left="204" w:right="0" w:firstLine="0"/>
        <w:jc w:val="left"/>
        <w:rPr>
          <w:rFonts w:ascii="Arial" w:hAnsi="Arial"/>
          <w:sz w:val="13"/>
        </w:rPr>
      </w:pPr>
      <w:r>
        <w:rPr>
          <w:rFonts w:ascii="Arial" w:hAnsi="Arial"/>
          <w:color w:val="1C1C1C"/>
          <w:w w:val="90"/>
          <w:sz w:val="13"/>
        </w:rPr>
        <w:t>'-¡¡j</w:t>
      </w:r>
    </w:p>
    <w:p>
      <w:pPr>
        <w:spacing w:line="159" w:lineRule="exact" w:before="0"/>
        <w:ind w:left="202" w:right="0" w:firstLine="0"/>
        <w:jc w:val="left"/>
        <w:rPr>
          <w:rFonts w:ascii="Arial" w:hAnsi="Arial"/>
          <w:sz w:val="16"/>
        </w:rPr>
      </w:pPr>
      <w:r>
        <w:rPr>
          <w:rFonts w:ascii="Arial" w:hAnsi="Arial"/>
          <w:color w:val="343434"/>
          <w:w w:val="110"/>
          <w:sz w:val="16"/>
        </w:rPr>
        <w:t>"ü</w:t>
      </w:r>
    </w:p>
    <w:p>
      <w:pPr>
        <w:spacing w:line="104" w:lineRule="exact" w:before="0"/>
        <w:ind w:left="0" w:right="47" w:firstLine="0"/>
        <w:jc w:val="right"/>
        <w:rPr>
          <w:rFonts w:ascii="Arial" w:hAnsi="Arial"/>
          <w:sz w:val="10"/>
        </w:rPr>
      </w:pPr>
      <w:r>
        <w:rPr/>
        <w:pict>
          <v:shape style="position:absolute;margin-left:30.282312pt;margin-top:.712195pt;width:5.6pt;height:14.45pt;mso-position-horizontal-relative:page;mso-position-vertical-relative:paragraph;z-index:-15976448" type="#_x0000_t202" filled="false" stroked="false">
            <v:textbox inset="0,0,0,0">
              <w:txbxContent>
                <w:p>
                  <w:pPr>
                    <w:spacing w:line="288" w:lineRule="exact" w:before="0"/>
                    <w:ind w:left="0" w:right="0" w:firstLine="0"/>
                    <w:jc w:val="left"/>
                    <w:rPr>
                      <w:sz w:val="26"/>
                    </w:rPr>
                  </w:pPr>
                  <w:r>
                    <w:rPr>
                      <w:color w:val="1C1C1C"/>
                      <w:w w:val="86"/>
                      <w:sz w:val="26"/>
                    </w:rPr>
                    <w:t>o</w:t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1C1C1C"/>
          <w:w w:val="95"/>
          <w:sz w:val="10"/>
        </w:rPr>
        <w:t>t¡:::;</w:t>
      </w:r>
    </w:p>
    <w:p>
      <w:pPr>
        <w:pStyle w:val="BodyText"/>
        <w:rPr>
          <w:rFonts w:ascii="Arial"/>
          <w:sz w:val="10"/>
        </w:rPr>
      </w:pPr>
    </w:p>
    <w:p>
      <w:pPr>
        <w:pStyle w:val="BodyText"/>
        <w:rPr>
          <w:rFonts w:ascii="Arial"/>
          <w:sz w:val="10"/>
        </w:rPr>
      </w:pPr>
    </w:p>
    <w:p>
      <w:pPr>
        <w:pStyle w:val="BodyText"/>
        <w:rPr>
          <w:rFonts w:ascii="Arial"/>
          <w:sz w:val="10"/>
        </w:rPr>
      </w:pPr>
    </w:p>
    <w:p>
      <w:pPr>
        <w:spacing w:before="68"/>
        <w:ind w:left="250" w:right="0" w:firstLine="0"/>
        <w:jc w:val="left"/>
        <w:rPr>
          <w:rFonts w:ascii="Arial"/>
          <w:sz w:val="6"/>
        </w:rPr>
      </w:pPr>
      <w:r>
        <w:rPr>
          <w:rFonts w:ascii="Arial"/>
          <w:color w:val="1C1C1C"/>
          <w:sz w:val="6"/>
        </w:rPr>
        <w:t>CI)</w:t>
      </w:r>
    </w:p>
    <w:p>
      <w:pPr>
        <w:pStyle w:val="BodyText"/>
        <w:rPr>
          <w:rFonts w:ascii="Arial"/>
          <w:sz w:val="6"/>
        </w:rPr>
      </w:pPr>
    </w:p>
    <w:p>
      <w:pPr>
        <w:pStyle w:val="BodyText"/>
        <w:rPr>
          <w:rFonts w:ascii="Arial"/>
          <w:sz w:val="6"/>
        </w:rPr>
      </w:pPr>
    </w:p>
    <w:p>
      <w:pPr>
        <w:pStyle w:val="BodyText"/>
        <w:rPr>
          <w:rFonts w:ascii="Arial"/>
          <w:sz w:val="6"/>
        </w:rPr>
      </w:pPr>
    </w:p>
    <w:p>
      <w:pPr>
        <w:pStyle w:val="BodyText"/>
        <w:rPr>
          <w:rFonts w:ascii="Arial"/>
          <w:sz w:val="6"/>
        </w:rPr>
      </w:pPr>
    </w:p>
    <w:p>
      <w:pPr>
        <w:pStyle w:val="BodyText"/>
        <w:rPr>
          <w:rFonts w:ascii="Arial"/>
          <w:sz w:val="6"/>
        </w:rPr>
      </w:pPr>
    </w:p>
    <w:p>
      <w:pPr>
        <w:spacing w:before="49"/>
        <w:ind w:left="198" w:right="0" w:firstLine="0"/>
        <w:jc w:val="left"/>
        <w:rPr>
          <w:i/>
          <w:sz w:val="13"/>
        </w:rPr>
      </w:pPr>
      <w:r>
        <w:rPr>
          <w:i/>
          <w:color w:val="1C1C1C"/>
          <w:sz w:val="13"/>
        </w:rPr>
        <w:t>Q)</w:t>
      </w:r>
    </w:p>
    <w:p>
      <w:pPr>
        <w:spacing w:before="18"/>
        <w:ind w:left="235" w:right="0" w:firstLine="0"/>
        <w:jc w:val="left"/>
        <w:rPr>
          <w:rFonts w:ascii="Arial" w:hAnsi="Arial"/>
          <w:sz w:val="11"/>
        </w:rPr>
      </w:pPr>
      <w:r>
        <w:rPr>
          <w:rFonts w:ascii="Arial" w:hAnsi="Arial"/>
          <w:color w:val="1C1C1C"/>
          <w:sz w:val="11"/>
        </w:rPr>
        <w:t>¡:;</w:t>
      </w:r>
    </w:p>
    <w:p>
      <w:pPr>
        <w:spacing w:before="2"/>
        <w:ind w:left="241" w:right="0" w:firstLine="0"/>
        <w:jc w:val="left"/>
        <w:rPr>
          <w:rFonts w:ascii="Arial"/>
          <w:i/>
          <w:sz w:val="7"/>
        </w:rPr>
      </w:pPr>
      <w:r>
        <w:rPr>
          <w:rFonts w:ascii="Arial"/>
          <w:i/>
          <w:color w:val="1C1C1C"/>
          <w:sz w:val="7"/>
        </w:rPr>
        <w:t>Q)</w:t>
      </w:r>
    </w:p>
    <w:p>
      <w:pPr>
        <w:spacing w:line="155" w:lineRule="exact" w:before="3"/>
        <w:ind w:left="226" w:right="0" w:firstLine="0"/>
        <w:jc w:val="left"/>
        <w:rPr>
          <w:rFonts w:ascii="Arial" w:hAnsi="Arial"/>
          <w:sz w:val="16"/>
        </w:rPr>
      </w:pPr>
      <w:r>
        <w:rPr>
          <w:rFonts w:ascii="Arial" w:hAnsi="Arial"/>
          <w:color w:val="1C1C1C"/>
          <w:w w:val="65"/>
          <w:sz w:val="16"/>
        </w:rPr>
        <w:t>_¡g</w:t>
      </w:r>
    </w:p>
    <w:p>
      <w:pPr>
        <w:spacing w:line="123" w:lineRule="exact" w:before="0"/>
        <w:ind w:left="186" w:right="0" w:firstLine="0"/>
        <w:jc w:val="left"/>
        <w:rPr>
          <w:sz w:val="16"/>
        </w:rPr>
      </w:pPr>
      <w:r>
        <w:rPr>
          <w:color w:val="343434"/>
          <w:w w:val="95"/>
          <w:sz w:val="16"/>
        </w:rPr>
        <w:t>·;::</w:t>
      </w:r>
    </w:p>
    <w:p>
      <w:pPr>
        <w:spacing w:line="130" w:lineRule="exact" w:before="0"/>
        <w:ind w:left="248" w:right="0" w:firstLine="0"/>
        <w:jc w:val="left"/>
        <w:rPr>
          <w:sz w:val="15"/>
        </w:rPr>
      </w:pPr>
      <w:r>
        <w:rPr>
          <w:color w:val="1C1C1C"/>
          <w:w w:val="85"/>
          <w:sz w:val="15"/>
        </w:rPr>
        <w:t>u</w:t>
      </w:r>
    </w:p>
    <w:p>
      <w:pPr>
        <w:spacing w:line="38" w:lineRule="exact" w:before="0"/>
        <w:ind w:left="240" w:right="0" w:firstLine="0"/>
        <w:jc w:val="left"/>
        <w:rPr>
          <w:rFonts w:ascii="Arial"/>
          <w:sz w:val="6"/>
        </w:rPr>
      </w:pPr>
      <w:r>
        <w:rPr>
          <w:rFonts w:ascii="Arial"/>
          <w:color w:val="1C1C1C"/>
          <w:w w:val="95"/>
          <w:sz w:val="6"/>
        </w:rPr>
        <w:t>CI)</w:t>
      </w:r>
    </w:p>
    <w:p>
      <w:pPr>
        <w:spacing w:line="173" w:lineRule="exact" w:before="0"/>
        <w:ind w:left="186" w:right="0" w:firstLine="0"/>
        <w:jc w:val="left"/>
        <w:rPr>
          <w:sz w:val="19"/>
        </w:rPr>
      </w:pPr>
      <w:r>
        <w:rPr>
          <w:color w:val="1C1C1C"/>
          <w:w w:val="95"/>
          <w:sz w:val="19"/>
        </w:rPr>
        <w:t>.5</w:t>
      </w:r>
    </w:p>
    <w:p>
      <w:pPr>
        <w:pStyle w:val="BodyText"/>
        <w:spacing w:line="223" w:lineRule="exact"/>
        <w:ind w:left="193"/>
        <w:rPr>
          <w:rFonts w:ascii="Arial"/>
        </w:rPr>
      </w:pPr>
      <w:r>
        <w:rPr>
          <w:rFonts w:ascii="Arial"/>
          <w:color w:val="1C1C1C"/>
          <w:w w:val="90"/>
        </w:rPr>
        <w:t>-g</w:t>
      </w:r>
    </w:p>
    <w:p>
      <w:pPr>
        <w:spacing w:line="113" w:lineRule="exact" w:before="0"/>
        <w:ind w:left="193" w:right="0" w:firstLine="0"/>
        <w:jc w:val="left"/>
        <w:rPr>
          <w:sz w:val="11"/>
        </w:rPr>
      </w:pPr>
      <w:r>
        <w:rPr>
          <w:color w:val="1C1C1C"/>
          <w:w w:val="90"/>
          <w:sz w:val="11"/>
        </w:rPr>
        <w:t>"O</w:t>
      </w:r>
    </w:p>
    <w:p>
      <w:pPr>
        <w:spacing w:line="59" w:lineRule="exact" w:before="0"/>
        <w:ind w:left="237" w:right="0" w:firstLine="0"/>
        <w:jc w:val="left"/>
        <w:rPr>
          <w:rFonts w:ascii="Arial"/>
          <w:i/>
          <w:sz w:val="7"/>
        </w:rPr>
      </w:pPr>
      <w:r>
        <w:rPr>
          <w:rFonts w:ascii="Arial"/>
          <w:i/>
          <w:color w:val="1C1C1C"/>
          <w:w w:val="90"/>
          <w:sz w:val="7"/>
        </w:rPr>
        <w:t>Q)</w:t>
      </w:r>
    </w:p>
    <w:p>
      <w:pPr>
        <w:spacing w:line="125" w:lineRule="exact" w:before="0"/>
        <w:ind w:left="192" w:right="0" w:firstLine="0"/>
        <w:jc w:val="left"/>
        <w:rPr>
          <w:rFonts w:ascii="Arial" w:hAnsi="Arial"/>
          <w:sz w:val="16"/>
        </w:rPr>
      </w:pPr>
      <w:r>
        <w:rPr>
          <w:rFonts w:ascii="Arial" w:hAnsi="Arial"/>
          <w:color w:val="1C1C1C"/>
          <w:w w:val="110"/>
          <w:sz w:val="16"/>
        </w:rPr>
        <w:t>"ü</w:t>
      </w:r>
    </w:p>
    <w:p>
      <w:pPr>
        <w:spacing w:line="138" w:lineRule="exact" w:before="0"/>
        <w:ind w:left="237" w:right="0" w:firstLine="0"/>
        <w:jc w:val="left"/>
        <w:rPr>
          <w:sz w:val="18"/>
        </w:rPr>
      </w:pPr>
      <w:r>
        <w:rPr>
          <w:color w:val="1C1C1C"/>
          <w:w w:val="109"/>
          <w:sz w:val="18"/>
        </w:rPr>
        <w:t>o</w:t>
      </w:r>
    </w:p>
    <w:p>
      <w:pPr>
        <w:spacing w:line="103" w:lineRule="exact" w:before="0"/>
        <w:ind w:left="193" w:right="0" w:firstLine="0"/>
        <w:jc w:val="left"/>
        <w:rPr>
          <w:rFonts w:ascii="Arial"/>
          <w:sz w:val="11"/>
        </w:rPr>
      </w:pPr>
      <w:r>
        <w:rPr>
          <w:rFonts w:ascii="Arial"/>
          <w:color w:val="1C1C1C"/>
          <w:w w:val="110"/>
          <w:sz w:val="11"/>
        </w:rPr>
        <w:t>ifJ</w:t>
      </w:r>
    </w:p>
    <w:p>
      <w:pPr>
        <w:pStyle w:val="BodyText"/>
        <w:spacing w:line="252" w:lineRule="auto" w:before="91"/>
        <w:ind w:left="223" w:right="118" w:firstLine="4"/>
        <w:jc w:val="both"/>
      </w:pPr>
      <w:r>
        <w:rPr/>
        <w:br w:type="column"/>
      </w:r>
      <w:r>
        <w:rPr>
          <w:color w:val="1C1C1C"/>
          <w:w w:val="105"/>
        </w:rPr>
        <w:t>Como parte de una auditoría de conformidad con la normativa reguladora de auditoría de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cuentas en España, aplicamos nuestro juicio profesional y mantenemos una actitud de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escepticismo</w:t>
      </w:r>
      <w:r>
        <w:rPr>
          <w:color w:val="1C1C1C"/>
          <w:spacing w:val="17"/>
          <w:w w:val="105"/>
        </w:rPr>
        <w:t> </w:t>
      </w:r>
      <w:r>
        <w:rPr>
          <w:color w:val="1C1C1C"/>
          <w:w w:val="105"/>
        </w:rPr>
        <w:t>profesional</w:t>
      </w:r>
      <w:r>
        <w:rPr>
          <w:color w:val="1C1C1C"/>
          <w:spacing w:val="20"/>
          <w:w w:val="105"/>
        </w:rPr>
        <w:t> </w:t>
      </w:r>
      <w:r>
        <w:rPr>
          <w:color w:val="1C1C1C"/>
          <w:w w:val="105"/>
        </w:rPr>
        <w:t>durante</w:t>
      </w:r>
      <w:r>
        <w:rPr>
          <w:color w:val="1C1C1C"/>
          <w:spacing w:val="5"/>
          <w:w w:val="105"/>
        </w:rPr>
        <w:t> </w:t>
      </w:r>
      <w:r>
        <w:rPr>
          <w:color w:val="1C1C1C"/>
          <w:w w:val="105"/>
        </w:rPr>
        <w:t>toda</w:t>
      </w:r>
      <w:r>
        <w:rPr>
          <w:color w:val="1C1C1C"/>
          <w:spacing w:val="5"/>
          <w:w w:val="105"/>
        </w:rPr>
        <w:t> </w:t>
      </w:r>
      <w:r>
        <w:rPr>
          <w:color w:val="1C1C1C"/>
          <w:w w:val="105"/>
        </w:rPr>
        <w:t>la</w:t>
      </w:r>
      <w:r>
        <w:rPr>
          <w:color w:val="1C1C1C"/>
          <w:spacing w:val="-1"/>
          <w:w w:val="105"/>
        </w:rPr>
        <w:t> </w:t>
      </w:r>
      <w:r>
        <w:rPr>
          <w:color w:val="1C1C1C"/>
          <w:w w:val="105"/>
        </w:rPr>
        <w:t>auditoría.</w:t>
      </w:r>
      <w:r>
        <w:rPr>
          <w:color w:val="1C1C1C"/>
          <w:spacing w:val="13"/>
          <w:w w:val="105"/>
        </w:rPr>
        <w:t> </w:t>
      </w:r>
      <w:r>
        <w:rPr>
          <w:color w:val="1C1C1C"/>
          <w:w w:val="105"/>
        </w:rPr>
        <w:t>También:</w:t>
      </w:r>
    </w:p>
    <w:p>
      <w:pPr>
        <w:pStyle w:val="BodyText"/>
        <w:rPr>
          <w:sz w:val="23"/>
        </w:rPr>
      </w:pPr>
    </w:p>
    <w:p>
      <w:pPr>
        <w:pStyle w:val="BodyText"/>
        <w:spacing w:line="252" w:lineRule="auto"/>
        <w:ind w:left="219" w:right="131" w:firstLine="7"/>
        <w:jc w:val="both"/>
      </w:pPr>
      <w:r>
        <w:rPr>
          <w:color w:val="1C1C1C"/>
          <w:w w:val="105"/>
        </w:rPr>
        <w:t>Identificamos y valoramos los riesgos de incorrección material en las cuentas anuales,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debida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a</w:t>
      </w:r>
      <w:r>
        <w:rPr>
          <w:color w:val="1C1C1C"/>
          <w:spacing w:val="-8"/>
          <w:w w:val="105"/>
        </w:rPr>
        <w:t> </w:t>
      </w:r>
      <w:r>
        <w:rPr>
          <w:color w:val="1C1C1C"/>
          <w:w w:val="105"/>
        </w:rPr>
        <w:t>fraude</w:t>
      </w:r>
      <w:r>
        <w:rPr>
          <w:color w:val="1C1C1C"/>
          <w:spacing w:val="-5"/>
          <w:w w:val="105"/>
        </w:rPr>
        <w:t> </w:t>
      </w:r>
      <w:r>
        <w:rPr>
          <w:color w:val="1C1C1C"/>
          <w:w w:val="105"/>
        </w:rPr>
        <w:t>o</w:t>
      </w:r>
      <w:r>
        <w:rPr>
          <w:color w:val="1C1C1C"/>
          <w:spacing w:val="-6"/>
          <w:w w:val="105"/>
        </w:rPr>
        <w:t> </w:t>
      </w:r>
      <w:r>
        <w:rPr>
          <w:color w:val="1C1C1C"/>
          <w:w w:val="105"/>
        </w:rPr>
        <w:t>error,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diseñamos</w:t>
      </w:r>
      <w:r>
        <w:rPr>
          <w:color w:val="1C1C1C"/>
          <w:spacing w:val="3"/>
          <w:w w:val="105"/>
        </w:rPr>
        <w:t> </w:t>
      </w:r>
      <w:r>
        <w:rPr>
          <w:color w:val="1C1C1C"/>
          <w:w w:val="105"/>
        </w:rPr>
        <w:t>y</w:t>
      </w:r>
      <w:r>
        <w:rPr>
          <w:color w:val="1C1C1C"/>
          <w:spacing w:val="-8"/>
          <w:w w:val="105"/>
        </w:rPr>
        <w:t> </w:t>
      </w:r>
      <w:r>
        <w:rPr>
          <w:color w:val="1C1C1C"/>
          <w:w w:val="105"/>
        </w:rPr>
        <w:t>aplicamos</w:t>
      </w:r>
      <w:r>
        <w:rPr>
          <w:color w:val="1C1C1C"/>
          <w:spacing w:val="6"/>
          <w:w w:val="105"/>
        </w:rPr>
        <w:t> </w:t>
      </w:r>
      <w:r>
        <w:rPr>
          <w:color w:val="1C1C1C"/>
          <w:w w:val="105"/>
        </w:rPr>
        <w:t>procedimientos</w:t>
      </w:r>
      <w:r>
        <w:rPr>
          <w:color w:val="1C1C1C"/>
          <w:spacing w:val="-13"/>
          <w:w w:val="105"/>
        </w:rPr>
        <w:t> </w:t>
      </w:r>
      <w:r>
        <w:rPr>
          <w:color w:val="1C1C1C"/>
          <w:w w:val="105"/>
        </w:rPr>
        <w:t>de</w:t>
      </w:r>
      <w:r>
        <w:rPr>
          <w:color w:val="1C1C1C"/>
          <w:spacing w:val="-6"/>
          <w:w w:val="105"/>
        </w:rPr>
        <w:t> </w:t>
      </w:r>
      <w:r>
        <w:rPr>
          <w:color w:val="1C1C1C"/>
          <w:w w:val="105"/>
        </w:rPr>
        <w:t>auditoría</w:t>
      </w:r>
      <w:r>
        <w:rPr>
          <w:color w:val="1C1C1C"/>
          <w:spacing w:val="-3"/>
          <w:w w:val="105"/>
        </w:rPr>
        <w:t> </w:t>
      </w:r>
      <w:r>
        <w:rPr>
          <w:color w:val="1C1C1C"/>
          <w:w w:val="105"/>
        </w:rPr>
        <w:t>para</w:t>
      </w:r>
      <w:r>
        <w:rPr>
          <w:color w:val="1C1C1C"/>
          <w:spacing w:val="-7"/>
          <w:w w:val="105"/>
        </w:rPr>
        <w:t> </w:t>
      </w:r>
      <w:r>
        <w:rPr>
          <w:color w:val="1C1C1C"/>
          <w:w w:val="105"/>
        </w:rPr>
        <w:t>responder</w:t>
      </w:r>
      <w:r>
        <w:rPr>
          <w:color w:val="1C1C1C"/>
          <w:spacing w:val="-56"/>
          <w:w w:val="105"/>
        </w:rPr>
        <w:t> </w:t>
      </w:r>
      <w:r>
        <w:rPr>
          <w:color w:val="1C1C1C"/>
          <w:w w:val="105"/>
        </w:rPr>
        <w:t>a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dichos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riesgos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y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obtenemos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evidencia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de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auditoría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suficiente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y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adecuada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para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proporcionar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una base para nuestra opinión. El riesgo de no detectar una incorrección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material</w:t>
      </w:r>
      <w:r>
        <w:rPr>
          <w:color w:val="1C1C1C"/>
          <w:spacing w:val="3"/>
          <w:w w:val="105"/>
        </w:rPr>
        <w:t> </w:t>
      </w:r>
      <w:r>
        <w:rPr>
          <w:color w:val="1C1C1C"/>
          <w:w w:val="105"/>
        </w:rPr>
        <w:t>debida</w:t>
      </w:r>
      <w:r>
        <w:rPr>
          <w:color w:val="1C1C1C"/>
          <w:spacing w:val="-7"/>
          <w:w w:val="105"/>
        </w:rPr>
        <w:t> </w:t>
      </w:r>
      <w:r>
        <w:rPr>
          <w:color w:val="1C1C1C"/>
          <w:w w:val="105"/>
        </w:rPr>
        <w:t>a</w:t>
      </w:r>
      <w:r>
        <w:rPr>
          <w:color w:val="1C1C1C"/>
          <w:spacing w:val="-13"/>
          <w:w w:val="105"/>
        </w:rPr>
        <w:t> </w:t>
      </w:r>
      <w:r>
        <w:rPr>
          <w:color w:val="1C1C1C"/>
          <w:w w:val="105"/>
        </w:rPr>
        <w:t>fraude</w:t>
      </w:r>
      <w:r>
        <w:rPr>
          <w:color w:val="1C1C1C"/>
          <w:spacing w:val="-9"/>
          <w:w w:val="105"/>
        </w:rPr>
        <w:t> </w:t>
      </w:r>
      <w:r>
        <w:rPr>
          <w:color w:val="1C1C1C"/>
          <w:w w:val="105"/>
        </w:rPr>
        <w:t>es</w:t>
      </w:r>
      <w:r>
        <w:rPr>
          <w:color w:val="1C1C1C"/>
          <w:spacing w:val="-10"/>
          <w:w w:val="105"/>
        </w:rPr>
        <w:t> </w:t>
      </w:r>
      <w:r>
        <w:rPr>
          <w:color w:val="1C1C1C"/>
          <w:w w:val="105"/>
        </w:rPr>
        <w:t>más</w:t>
      </w:r>
      <w:r>
        <w:rPr>
          <w:color w:val="1C1C1C"/>
          <w:spacing w:val="-10"/>
          <w:w w:val="105"/>
        </w:rPr>
        <w:t> </w:t>
      </w:r>
      <w:r>
        <w:rPr>
          <w:color w:val="1C1C1C"/>
          <w:w w:val="105"/>
        </w:rPr>
        <w:t>elevado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que</w:t>
      </w:r>
      <w:r>
        <w:rPr>
          <w:color w:val="1C1C1C"/>
          <w:spacing w:val="-6"/>
          <w:w w:val="105"/>
        </w:rPr>
        <w:t> </w:t>
      </w:r>
      <w:r>
        <w:rPr>
          <w:color w:val="1C1C1C"/>
          <w:w w:val="105"/>
        </w:rPr>
        <w:t>en</w:t>
      </w:r>
      <w:r>
        <w:rPr>
          <w:color w:val="1C1C1C"/>
          <w:spacing w:val="-8"/>
          <w:w w:val="105"/>
        </w:rPr>
        <w:t> </w:t>
      </w:r>
      <w:r>
        <w:rPr>
          <w:color w:val="1C1C1C"/>
          <w:w w:val="105"/>
        </w:rPr>
        <w:t>el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caso</w:t>
      </w:r>
      <w:r>
        <w:rPr>
          <w:color w:val="1C1C1C"/>
          <w:spacing w:val="-5"/>
          <w:w w:val="105"/>
        </w:rPr>
        <w:t> </w:t>
      </w:r>
      <w:r>
        <w:rPr>
          <w:color w:val="1C1C1C"/>
          <w:w w:val="105"/>
        </w:rPr>
        <w:t>de</w:t>
      </w:r>
      <w:r>
        <w:rPr>
          <w:color w:val="1C1C1C"/>
          <w:spacing w:val="-6"/>
          <w:w w:val="105"/>
        </w:rPr>
        <w:t> </w:t>
      </w:r>
      <w:r>
        <w:rPr>
          <w:color w:val="1C1C1C"/>
          <w:w w:val="105"/>
        </w:rPr>
        <w:t>una</w:t>
      </w:r>
      <w:r>
        <w:rPr>
          <w:color w:val="1C1C1C"/>
          <w:spacing w:val="-5"/>
          <w:w w:val="105"/>
        </w:rPr>
        <w:t> </w:t>
      </w:r>
      <w:r>
        <w:rPr>
          <w:color w:val="1C1C1C"/>
          <w:w w:val="105"/>
        </w:rPr>
        <w:t>incorrección</w:t>
      </w:r>
      <w:r>
        <w:rPr>
          <w:color w:val="1C1C1C"/>
          <w:spacing w:val="12"/>
          <w:w w:val="105"/>
        </w:rPr>
        <w:t> </w:t>
      </w:r>
      <w:r>
        <w:rPr>
          <w:color w:val="1C1C1C"/>
          <w:w w:val="105"/>
        </w:rPr>
        <w:t>material</w:t>
      </w:r>
      <w:r>
        <w:rPr>
          <w:color w:val="1C1C1C"/>
          <w:spacing w:val="4"/>
          <w:w w:val="105"/>
        </w:rPr>
        <w:t> </w:t>
      </w:r>
      <w:r>
        <w:rPr>
          <w:color w:val="1C1C1C"/>
          <w:w w:val="105"/>
        </w:rPr>
        <w:t>debida</w:t>
      </w:r>
      <w:r>
        <w:rPr>
          <w:color w:val="1C1C1C"/>
          <w:spacing w:val="-56"/>
          <w:w w:val="105"/>
        </w:rPr>
        <w:t> </w:t>
      </w:r>
      <w:r>
        <w:rPr>
          <w:color w:val="1C1C1C"/>
          <w:w w:val="105"/>
        </w:rPr>
        <w:t>a error, ya que el fraude puede implicar colusión, falsificación, omisiones deliberadas,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manifestaciones</w:t>
      </w:r>
      <w:r>
        <w:rPr>
          <w:color w:val="1C1C1C"/>
          <w:spacing w:val="-8"/>
          <w:w w:val="105"/>
        </w:rPr>
        <w:t> </w:t>
      </w:r>
      <w:r>
        <w:rPr>
          <w:color w:val="1C1C1C"/>
          <w:w w:val="105"/>
        </w:rPr>
        <w:t>intencionadamente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erróneas,</w:t>
      </w:r>
      <w:r>
        <w:rPr>
          <w:color w:val="1C1C1C"/>
          <w:spacing w:val="8"/>
          <w:w w:val="105"/>
        </w:rPr>
        <w:t> </w:t>
      </w:r>
      <w:r>
        <w:rPr>
          <w:color w:val="1C1C1C"/>
          <w:w w:val="105"/>
        </w:rPr>
        <w:t>o</w:t>
      </w:r>
      <w:r>
        <w:rPr>
          <w:color w:val="1C1C1C"/>
          <w:spacing w:val="-3"/>
          <w:w w:val="105"/>
        </w:rPr>
        <w:t> </w:t>
      </w:r>
      <w:r>
        <w:rPr>
          <w:color w:val="1C1C1C"/>
          <w:w w:val="105"/>
        </w:rPr>
        <w:t>la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elusión</w:t>
      </w:r>
      <w:r>
        <w:rPr>
          <w:color w:val="1C1C1C"/>
          <w:spacing w:val="8"/>
          <w:w w:val="105"/>
        </w:rPr>
        <w:t> </w:t>
      </w:r>
      <w:r>
        <w:rPr>
          <w:color w:val="1C1C1C"/>
          <w:w w:val="105"/>
        </w:rPr>
        <w:t>del</w:t>
      </w:r>
      <w:r>
        <w:rPr>
          <w:color w:val="1C1C1C"/>
          <w:spacing w:val="-2"/>
          <w:w w:val="105"/>
        </w:rPr>
        <w:t> </w:t>
      </w:r>
      <w:r>
        <w:rPr>
          <w:color w:val="1C1C1C"/>
          <w:w w:val="105"/>
        </w:rPr>
        <w:t>control</w:t>
      </w:r>
      <w:r>
        <w:rPr>
          <w:color w:val="1C1C1C"/>
          <w:spacing w:val="18"/>
          <w:w w:val="105"/>
        </w:rPr>
        <w:t> </w:t>
      </w:r>
      <w:r>
        <w:rPr>
          <w:color w:val="1C1C1C"/>
          <w:w w:val="105"/>
        </w:rPr>
        <w:t>interno.</w:t>
      </w:r>
    </w:p>
    <w:p>
      <w:pPr>
        <w:pStyle w:val="BodyText"/>
        <w:spacing w:before="6"/>
      </w:pPr>
    </w:p>
    <w:p>
      <w:pPr>
        <w:pStyle w:val="BodyText"/>
        <w:spacing w:line="249" w:lineRule="auto"/>
        <w:ind w:left="214" w:right="122" w:firstLine="5"/>
        <w:jc w:val="both"/>
      </w:pPr>
      <w:r>
        <w:rPr>
          <w:color w:val="1C1C1C"/>
          <w:w w:val="105"/>
        </w:rPr>
        <w:t>Obtenemos conocimiento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del control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interno relevante para la auditoría con el fin de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diseñar procedimientos de auditoría que sean adecuados en función de las circunstancias, </w:t>
      </w:r>
      <w:r>
        <w:rPr>
          <w:color w:val="343434"/>
          <w:w w:val="105"/>
        </w:rPr>
        <w:t>y</w:t>
      </w:r>
      <w:r>
        <w:rPr>
          <w:color w:val="343434"/>
          <w:spacing w:val="-55"/>
          <w:w w:val="105"/>
        </w:rPr>
        <w:t> </w:t>
      </w:r>
      <w:r>
        <w:rPr>
          <w:color w:val="1C1C1C"/>
          <w:w w:val="105"/>
        </w:rPr>
        <w:t>no con la finalidad de expresar una opinión sobre la eficacia del control interno de la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entidad.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249" w:lineRule="auto"/>
        <w:ind w:left="209" w:right="131" w:firstLine="3"/>
        <w:jc w:val="both"/>
      </w:pPr>
      <w:r>
        <w:rPr>
          <w:color w:val="343434"/>
        </w:rPr>
        <w:t>Evaluamos</w:t>
      </w:r>
      <w:r>
        <w:rPr>
          <w:color w:val="343434"/>
          <w:spacing w:val="1"/>
        </w:rPr>
        <w:t> </w:t>
      </w:r>
      <w:r>
        <w:rPr>
          <w:color w:val="1C1C1C"/>
        </w:rPr>
        <w:t>si</w:t>
      </w:r>
      <w:r>
        <w:rPr>
          <w:color w:val="1C1C1C"/>
          <w:spacing w:val="1"/>
        </w:rPr>
        <w:t> </w:t>
      </w:r>
      <w:r>
        <w:rPr>
          <w:color w:val="1C1C1C"/>
        </w:rPr>
        <w:t>las</w:t>
      </w:r>
      <w:r>
        <w:rPr>
          <w:color w:val="1C1C1C"/>
          <w:spacing w:val="1"/>
        </w:rPr>
        <w:t> </w:t>
      </w:r>
      <w:r>
        <w:rPr>
          <w:color w:val="1C1C1C"/>
        </w:rPr>
        <w:t>políticas</w:t>
      </w:r>
      <w:r>
        <w:rPr>
          <w:color w:val="1C1C1C"/>
          <w:spacing w:val="1"/>
        </w:rPr>
        <w:t> </w:t>
      </w:r>
      <w:r>
        <w:rPr>
          <w:color w:val="1C1C1C"/>
        </w:rPr>
        <w:t>contables</w:t>
      </w:r>
      <w:r>
        <w:rPr>
          <w:color w:val="1C1C1C"/>
          <w:spacing w:val="1"/>
        </w:rPr>
        <w:t> </w:t>
      </w:r>
      <w:r>
        <w:rPr>
          <w:color w:val="1C1C1C"/>
        </w:rPr>
        <w:t>aplicadas</w:t>
      </w:r>
      <w:r>
        <w:rPr>
          <w:color w:val="1C1C1C"/>
          <w:spacing w:val="1"/>
        </w:rPr>
        <w:t> </w:t>
      </w:r>
      <w:r>
        <w:rPr>
          <w:color w:val="1C1C1C"/>
        </w:rPr>
        <w:t>son</w:t>
      </w:r>
      <w:r>
        <w:rPr>
          <w:color w:val="1C1C1C"/>
          <w:spacing w:val="1"/>
        </w:rPr>
        <w:t> </w:t>
      </w:r>
      <w:r>
        <w:rPr>
          <w:color w:val="1C1C1C"/>
        </w:rPr>
        <w:t>adecuadas</w:t>
      </w:r>
      <w:r>
        <w:rPr>
          <w:color w:val="1C1C1C"/>
          <w:spacing w:val="1"/>
        </w:rPr>
        <w:t> </w:t>
      </w:r>
      <w:r>
        <w:rPr>
          <w:color w:val="1C1C1C"/>
        </w:rPr>
        <w:t>y</w:t>
      </w:r>
      <w:r>
        <w:rPr>
          <w:color w:val="1C1C1C"/>
          <w:spacing w:val="1"/>
        </w:rPr>
        <w:t> </w:t>
      </w:r>
      <w:r>
        <w:rPr>
          <w:color w:val="1C1C1C"/>
        </w:rPr>
        <w:t>la</w:t>
      </w:r>
      <w:r>
        <w:rPr>
          <w:color w:val="1C1C1C"/>
          <w:spacing w:val="1"/>
        </w:rPr>
        <w:t> </w:t>
      </w:r>
      <w:r>
        <w:rPr>
          <w:color w:val="1C1C1C"/>
        </w:rPr>
        <w:t>razonabilidad</w:t>
      </w:r>
      <w:r>
        <w:rPr>
          <w:color w:val="1C1C1C"/>
          <w:spacing w:val="1"/>
        </w:rPr>
        <w:t> </w:t>
      </w:r>
      <w:r>
        <w:rPr>
          <w:color w:val="1C1C1C"/>
        </w:rPr>
        <w:t>de</w:t>
      </w:r>
      <w:r>
        <w:rPr>
          <w:color w:val="1C1C1C"/>
          <w:spacing w:val="1"/>
        </w:rPr>
        <w:t> </w:t>
      </w:r>
      <w:r>
        <w:rPr>
          <w:color w:val="1C1C1C"/>
        </w:rPr>
        <w:t>las</w:t>
      </w:r>
      <w:r>
        <w:rPr>
          <w:color w:val="1C1C1C"/>
          <w:spacing w:val="1"/>
        </w:rPr>
        <w:t> </w:t>
      </w:r>
      <w:r>
        <w:rPr>
          <w:color w:val="1C1C1C"/>
        </w:rPr>
        <w:t>estimaciones</w:t>
      </w:r>
      <w:r>
        <w:rPr>
          <w:color w:val="1C1C1C"/>
          <w:spacing w:val="40"/>
        </w:rPr>
        <w:t> </w:t>
      </w:r>
      <w:r>
        <w:rPr>
          <w:color w:val="1C1C1C"/>
        </w:rPr>
        <w:t>contables</w:t>
      </w:r>
      <w:r>
        <w:rPr>
          <w:color w:val="1C1C1C"/>
          <w:spacing w:val="28"/>
        </w:rPr>
        <w:t> </w:t>
      </w:r>
      <w:r>
        <w:rPr>
          <w:color w:val="1C1C1C"/>
        </w:rPr>
        <w:t>y</w:t>
      </w:r>
      <w:r>
        <w:rPr>
          <w:color w:val="1C1C1C"/>
          <w:spacing w:val="32"/>
        </w:rPr>
        <w:t> </w:t>
      </w:r>
      <w:r>
        <w:rPr>
          <w:color w:val="1C1C1C"/>
        </w:rPr>
        <w:t>la</w:t>
      </w:r>
      <w:r>
        <w:rPr>
          <w:color w:val="1C1C1C"/>
          <w:spacing w:val="16"/>
        </w:rPr>
        <w:t> </w:t>
      </w:r>
      <w:r>
        <w:rPr>
          <w:color w:val="1C1C1C"/>
        </w:rPr>
        <w:t>correspondiente</w:t>
      </w:r>
      <w:r>
        <w:rPr>
          <w:color w:val="1C1C1C"/>
          <w:spacing w:val="21"/>
        </w:rPr>
        <w:t> </w:t>
      </w:r>
      <w:r>
        <w:rPr>
          <w:color w:val="1C1C1C"/>
        </w:rPr>
        <w:t>información</w:t>
      </w:r>
      <w:r>
        <w:rPr>
          <w:color w:val="1C1C1C"/>
          <w:spacing w:val="48"/>
        </w:rPr>
        <w:t> </w:t>
      </w:r>
      <w:r>
        <w:rPr>
          <w:color w:val="1C1C1C"/>
        </w:rPr>
        <w:t>revelada</w:t>
      </w:r>
      <w:r>
        <w:rPr>
          <w:color w:val="1C1C1C"/>
          <w:spacing w:val="27"/>
        </w:rPr>
        <w:t> </w:t>
      </w:r>
      <w:r>
        <w:rPr>
          <w:color w:val="1C1C1C"/>
        </w:rPr>
        <w:t>por</w:t>
      </w:r>
      <w:r>
        <w:rPr>
          <w:color w:val="1C1C1C"/>
          <w:spacing w:val="21"/>
        </w:rPr>
        <w:t> </w:t>
      </w:r>
      <w:r>
        <w:rPr>
          <w:color w:val="1C1C1C"/>
        </w:rPr>
        <w:t>los</w:t>
      </w:r>
      <w:r>
        <w:rPr>
          <w:color w:val="1C1C1C"/>
          <w:spacing w:val="22"/>
        </w:rPr>
        <w:t> </w:t>
      </w:r>
      <w:r>
        <w:rPr>
          <w:color w:val="1C1C1C"/>
        </w:rPr>
        <w:t>administradores.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252" w:lineRule="auto"/>
        <w:ind w:left="195" w:right="129" w:firstLine="13"/>
        <w:jc w:val="both"/>
      </w:pPr>
      <w:r>
        <w:rPr>
          <w:color w:val="1C1C1C"/>
          <w:w w:val="105"/>
        </w:rPr>
        <w:t>Concluimos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sobre si es adecuada la utilización, por los administradores, del principio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contable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de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empresa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en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funcionamiento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y,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basándonos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en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la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evidencia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de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auditoría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obtenida, concluimos sobre si existe o no una incertidumbre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material relacionada con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hechos o con condiciones que pueden generar dudas significativas sobre la capacidad de la</w:t>
      </w:r>
      <w:r>
        <w:rPr>
          <w:color w:val="1C1C1C"/>
          <w:spacing w:val="-55"/>
          <w:w w:val="105"/>
        </w:rPr>
        <w:t> </w:t>
      </w:r>
      <w:r>
        <w:rPr>
          <w:color w:val="1C1C1C"/>
          <w:w w:val="105"/>
        </w:rPr>
        <w:t>Federación para continuar como empresa en funcionamiento. Si concluimos que existe una</w:t>
      </w:r>
      <w:r>
        <w:rPr>
          <w:color w:val="1C1C1C"/>
          <w:spacing w:val="-55"/>
          <w:w w:val="105"/>
        </w:rPr>
        <w:t> </w:t>
      </w:r>
      <w:r>
        <w:rPr>
          <w:color w:val="1C1C1C"/>
          <w:w w:val="105"/>
        </w:rPr>
        <w:t>incertidumbre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material,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se requiere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que llamemos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la atención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en nuestro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informe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de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auditoría sobre la correspondiente información revelada en las cuentas anuales o, si dichas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revelaciones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no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son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adecuadas,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que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expresemos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una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opinión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modificada.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Nuestras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conclusiones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se basan en la evidencia de auditoría obtenida hasta la fecha de nuestro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informe de auditoría. Sin embargo, los hechos o condiciones futuros pueden ser la causa de</w:t>
      </w:r>
      <w:r>
        <w:rPr>
          <w:color w:val="1C1C1C"/>
          <w:spacing w:val="-56"/>
          <w:w w:val="105"/>
        </w:rPr>
        <w:t> </w:t>
      </w:r>
      <w:r>
        <w:rPr>
          <w:color w:val="1C1C1C"/>
          <w:w w:val="105"/>
        </w:rPr>
        <w:t>que</w:t>
      </w:r>
      <w:r>
        <w:rPr>
          <w:color w:val="1C1C1C"/>
          <w:spacing w:val="5"/>
          <w:w w:val="105"/>
        </w:rPr>
        <w:t> </w:t>
      </w:r>
      <w:r>
        <w:rPr>
          <w:color w:val="1C1C1C"/>
          <w:w w:val="105"/>
        </w:rPr>
        <w:t>la Federación</w:t>
      </w:r>
      <w:r>
        <w:rPr>
          <w:color w:val="1C1C1C"/>
          <w:spacing w:val="13"/>
          <w:w w:val="105"/>
        </w:rPr>
        <w:t> </w:t>
      </w:r>
      <w:r>
        <w:rPr>
          <w:color w:val="1C1C1C"/>
          <w:w w:val="105"/>
        </w:rPr>
        <w:t>deje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de</w:t>
      </w:r>
      <w:r>
        <w:rPr>
          <w:color w:val="1C1C1C"/>
          <w:spacing w:val="5"/>
          <w:w w:val="105"/>
        </w:rPr>
        <w:t> </w:t>
      </w:r>
      <w:r>
        <w:rPr>
          <w:color w:val="1C1C1C"/>
          <w:w w:val="105"/>
        </w:rPr>
        <w:t>ser</w:t>
      </w:r>
      <w:r>
        <w:rPr>
          <w:color w:val="1C1C1C"/>
          <w:spacing w:val="5"/>
          <w:w w:val="105"/>
        </w:rPr>
        <w:t> </w:t>
      </w:r>
      <w:r>
        <w:rPr>
          <w:color w:val="1C1C1C"/>
          <w:w w:val="105"/>
        </w:rPr>
        <w:t>una</w:t>
      </w:r>
      <w:r>
        <w:rPr>
          <w:color w:val="1C1C1C"/>
          <w:spacing w:val="3"/>
          <w:w w:val="105"/>
        </w:rPr>
        <w:t> </w:t>
      </w:r>
      <w:r>
        <w:rPr>
          <w:color w:val="1C1C1C"/>
          <w:w w:val="105"/>
        </w:rPr>
        <w:t>empresa</w:t>
      </w:r>
      <w:r>
        <w:rPr>
          <w:color w:val="1C1C1C"/>
          <w:spacing w:val="13"/>
          <w:w w:val="105"/>
        </w:rPr>
        <w:t> </w:t>
      </w:r>
      <w:r>
        <w:rPr>
          <w:color w:val="1C1C1C"/>
          <w:w w:val="105"/>
        </w:rPr>
        <w:t>en</w:t>
      </w:r>
      <w:r>
        <w:rPr>
          <w:color w:val="1C1C1C"/>
          <w:spacing w:val="3"/>
          <w:w w:val="105"/>
        </w:rPr>
        <w:t> </w:t>
      </w:r>
      <w:r>
        <w:rPr>
          <w:color w:val="1C1C1C"/>
          <w:w w:val="105"/>
        </w:rPr>
        <w:t>funcionamiento.</w:t>
      </w:r>
    </w:p>
    <w:p>
      <w:pPr>
        <w:pStyle w:val="BodyText"/>
        <w:spacing w:before="6"/>
      </w:pPr>
    </w:p>
    <w:p>
      <w:pPr>
        <w:pStyle w:val="BodyText"/>
        <w:spacing w:line="249" w:lineRule="auto"/>
        <w:ind w:left="196" w:right="146" w:hanging="3"/>
        <w:jc w:val="both"/>
      </w:pPr>
      <w:r>
        <w:rPr>
          <w:color w:val="1C1C1C"/>
        </w:rPr>
        <w:t>Evaluamos</w:t>
      </w:r>
      <w:r>
        <w:rPr>
          <w:color w:val="1C1C1C"/>
          <w:spacing w:val="1"/>
        </w:rPr>
        <w:t> </w:t>
      </w:r>
      <w:r>
        <w:rPr>
          <w:color w:val="1C1C1C"/>
        </w:rPr>
        <w:t>la</w:t>
      </w:r>
      <w:r>
        <w:rPr>
          <w:color w:val="1C1C1C"/>
          <w:spacing w:val="1"/>
        </w:rPr>
        <w:t> </w:t>
      </w:r>
      <w:r>
        <w:rPr>
          <w:color w:val="1C1C1C"/>
        </w:rPr>
        <w:t>presentación</w:t>
      </w:r>
      <w:r>
        <w:rPr>
          <w:color w:val="1C1C1C"/>
          <w:spacing w:val="1"/>
        </w:rPr>
        <w:t> </w:t>
      </w:r>
      <w:r>
        <w:rPr>
          <w:color w:val="1C1C1C"/>
        </w:rPr>
        <w:t>global,</w:t>
      </w:r>
      <w:r>
        <w:rPr>
          <w:color w:val="1C1C1C"/>
          <w:spacing w:val="1"/>
        </w:rPr>
        <w:t> </w:t>
      </w:r>
      <w:r>
        <w:rPr>
          <w:color w:val="1C1C1C"/>
        </w:rPr>
        <w:t>la</w:t>
      </w:r>
      <w:r>
        <w:rPr>
          <w:color w:val="1C1C1C"/>
          <w:spacing w:val="1"/>
        </w:rPr>
        <w:t> </w:t>
      </w:r>
      <w:r>
        <w:rPr>
          <w:color w:val="1C1C1C"/>
        </w:rPr>
        <w:t>estructura</w:t>
      </w:r>
      <w:r>
        <w:rPr>
          <w:color w:val="1C1C1C"/>
          <w:spacing w:val="1"/>
        </w:rPr>
        <w:t> </w:t>
      </w:r>
      <w:r>
        <w:rPr>
          <w:color w:val="1C1C1C"/>
        </w:rPr>
        <w:t>y</w:t>
      </w:r>
      <w:r>
        <w:rPr>
          <w:color w:val="1C1C1C"/>
          <w:spacing w:val="1"/>
        </w:rPr>
        <w:t> </w:t>
      </w:r>
      <w:r>
        <w:rPr>
          <w:color w:val="1C1C1C"/>
        </w:rPr>
        <w:t>el</w:t>
      </w:r>
      <w:r>
        <w:rPr>
          <w:color w:val="1C1C1C"/>
          <w:spacing w:val="1"/>
        </w:rPr>
        <w:t> </w:t>
      </w:r>
      <w:r>
        <w:rPr>
          <w:color w:val="1C1C1C"/>
        </w:rPr>
        <w:t>contenido</w:t>
      </w:r>
      <w:r>
        <w:rPr>
          <w:color w:val="1C1C1C"/>
          <w:spacing w:val="55"/>
        </w:rPr>
        <w:t> </w:t>
      </w:r>
      <w:r>
        <w:rPr>
          <w:color w:val="1C1C1C"/>
        </w:rPr>
        <w:t>de</w:t>
      </w:r>
      <w:r>
        <w:rPr>
          <w:color w:val="1C1C1C"/>
          <w:spacing w:val="55"/>
        </w:rPr>
        <w:t> </w:t>
      </w:r>
      <w:r>
        <w:rPr>
          <w:color w:val="1C1C1C"/>
        </w:rPr>
        <w:t>las</w:t>
      </w:r>
      <w:r>
        <w:rPr>
          <w:color w:val="1C1C1C"/>
          <w:spacing w:val="55"/>
        </w:rPr>
        <w:t> </w:t>
      </w:r>
      <w:r>
        <w:rPr>
          <w:color w:val="1C1C1C"/>
        </w:rPr>
        <w:t>cuentas</w:t>
      </w:r>
      <w:r>
        <w:rPr>
          <w:color w:val="1C1C1C"/>
          <w:spacing w:val="55"/>
        </w:rPr>
        <w:t> </w:t>
      </w:r>
      <w:r>
        <w:rPr>
          <w:color w:val="1C1C1C"/>
        </w:rPr>
        <w:t>anuales,</w:t>
      </w:r>
      <w:r>
        <w:rPr>
          <w:color w:val="1C1C1C"/>
          <w:spacing w:val="1"/>
        </w:rPr>
        <w:t> </w:t>
      </w:r>
      <w:r>
        <w:rPr>
          <w:color w:val="1C1C1C"/>
        </w:rPr>
        <w:t>incluida</w:t>
      </w:r>
      <w:r>
        <w:rPr>
          <w:color w:val="1C1C1C"/>
          <w:spacing w:val="1"/>
        </w:rPr>
        <w:t> </w:t>
      </w:r>
      <w:r>
        <w:rPr>
          <w:color w:val="1C1C1C"/>
        </w:rPr>
        <w:t>la información</w:t>
      </w:r>
      <w:r>
        <w:rPr>
          <w:color w:val="1C1C1C"/>
          <w:spacing w:val="1"/>
        </w:rPr>
        <w:t> </w:t>
      </w:r>
      <w:r>
        <w:rPr>
          <w:color w:val="1C1C1C"/>
        </w:rPr>
        <w:t>revelada,</w:t>
      </w:r>
      <w:r>
        <w:rPr>
          <w:color w:val="1C1C1C"/>
          <w:spacing w:val="1"/>
        </w:rPr>
        <w:t> </w:t>
      </w:r>
      <w:r>
        <w:rPr>
          <w:color w:val="1C1C1C"/>
        </w:rPr>
        <w:t>y si las cuentas anuales representan</w:t>
      </w:r>
      <w:r>
        <w:rPr>
          <w:color w:val="1C1C1C"/>
          <w:spacing w:val="1"/>
        </w:rPr>
        <w:t> </w:t>
      </w:r>
      <w:r>
        <w:rPr>
          <w:color w:val="1C1C1C"/>
        </w:rPr>
        <w:t>las transacciones</w:t>
      </w:r>
      <w:r>
        <w:rPr>
          <w:color w:val="1C1C1C"/>
          <w:spacing w:val="55"/>
        </w:rPr>
        <w:t> </w:t>
      </w:r>
      <w:r>
        <w:rPr>
          <w:color w:val="1C1C1C"/>
        </w:rPr>
        <w:t>y</w:t>
      </w:r>
      <w:r>
        <w:rPr>
          <w:color w:val="1C1C1C"/>
          <w:spacing w:val="1"/>
        </w:rPr>
        <w:t> </w:t>
      </w:r>
      <w:r>
        <w:rPr>
          <w:color w:val="1C1C1C"/>
        </w:rPr>
        <w:t>hechos</w:t>
      </w:r>
      <w:r>
        <w:rPr>
          <w:color w:val="1C1C1C"/>
          <w:spacing w:val="15"/>
        </w:rPr>
        <w:t> </w:t>
      </w:r>
      <w:r>
        <w:rPr>
          <w:color w:val="1C1C1C"/>
        </w:rPr>
        <w:t>subyacentes</w:t>
      </w:r>
      <w:r>
        <w:rPr>
          <w:color w:val="1C1C1C"/>
          <w:spacing w:val="23"/>
        </w:rPr>
        <w:t> </w:t>
      </w:r>
      <w:r>
        <w:rPr>
          <w:color w:val="1C1C1C"/>
        </w:rPr>
        <w:t>de</w:t>
      </w:r>
      <w:r>
        <w:rPr>
          <w:color w:val="1C1C1C"/>
          <w:spacing w:val="7"/>
        </w:rPr>
        <w:t> </w:t>
      </w:r>
      <w:r>
        <w:rPr>
          <w:color w:val="1C1C1C"/>
        </w:rPr>
        <w:t>un</w:t>
      </w:r>
      <w:r>
        <w:rPr>
          <w:color w:val="1C1C1C"/>
          <w:spacing w:val="18"/>
        </w:rPr>
        <w:t> </w:t>
      </w:r>
      <w:r>
        <w:rPr>
          <w:color w:val="1C1C1C"/>
        </w:rPr>
        <w:t>modo</w:t>
      </w:r>
      <w:r>
        <w:rPr>
          <w:color w:val="1C1C1C"/>
          <w:spacing w:val="13"/>
        </w:rPr>
        <w:t> </w:t>
      </w:r>
      <w:r>
        <w:rPr>
          <w:color w:val="1C1C1C"/>
        </w:rPr>
        <w:t>que</w:t>
      </w:r>
      <w:r>
        <w:rPr>
          <w:color w:val="1C1C1C"/>
          <w:spacing w:val="7"/>
        </w:rPr>
        <w:t> </w:t>
      </w:r>
      <w:r>
        <w:rPr>
          <w:color w:val="1C1C1C"/>
        </w:rPr>
        <w:t>logran</w:t>
      </w:r>
      <w:r>
        <w:rPr>
          <w:color w:val="1C1C1C"/>
          <w:spacing w:val="11"/>
        </w:rPr>
        <w:t> </w:t>
      </w:r>
      <w:r>
        <w:rPr>
          <w:color w:val="1C1C1C"/>
        </w:rPr>
        <w:t>expresar</w:t>
      </w:r>
      <w:r>
        <w:rPr>
          <w:color w:val="1C1C1C"/>
          <w:spacing w:val="23"/>
        </w:rPr>
        <w:t> </w:t>
      </w:r>
      <w:r>
        <w:rPr>
          <w:color w:val="1C1C1C"/>
        </w:rPr>
        <w:t>la</w:t>
      </w:r>
      <w:r>
        <w:rPr>
          <w:color w:val="1C1C1C"/>
          <w:spacing w:val="7"/>
        </w:rPr>
        <w:t> </w:t>
      </w:r>
      <w:r>
        <w:rPr>
          <w:color w:val="1C1C1C"/>
        </w:rPr>
        <w:t>imagen</w:t>
      </w:r>
      <w:r>
        <w:rPr>
          <w:color w:val="1C1C1C"/>
          <w:spacing w:val="22"/>
        </w:rPr>
        <w:t> </w:t>
      </w:r>
      <w:r>
        <w:rPr>
          <w:color w:val="1C1C1C"/>
        </w:rPr>
        <w:t>fiel.</w:t>
      </w:r>
    </w:p>
    <w:p>
      <w:pPr>
        <w:pStyle w:val="BodyText"/>
        <w:rPr>
          <w:sz w:val="24"/>
        </w:rPr>
      </w:pPr>
    </w:p>
    <w:p>
      <w:pPr>
        <w:pStyle w:val="BodyText"/>
        <w:spacing w:before="7"/>
      </w:pPr>
    </w:p>
    <w:p>
      <w:pPr>
        <w:pStyle w:val="BodyText"/>
        <w:spacing w:line="252" w:lineRule="auto"/>
        <w:ind w:left="185" w:right="143" w:firstLine="1"/>
        <w:jc w:val="both"/>
      </w:pPr>
      <w:r>
        <w:rPr>
          <w:color w:val="1C1C1C"/>
          <w:w w:val="105"/>
        </w:rPr>
        <w:t>Nos comunicamos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con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los administradores de la entidad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en relación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con, entre otras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cuestiones,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el alcance y el momento de realización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de la auditoría planificados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y los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hallazgos significativos de la auditoría, así como cualquier deficiencia significativa del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control</w:t>
      </w:r>
      <w:r>
        <w:rPr>
          <w:color w:val="1C1C1C"/>
          <w:spacing w:val="25"/>
          <w:w w:val="105"/>
        </w:rPr>
        <w:t> </w:t>
      </w:r>
      <w:r>
        <w:rPr>
          <w:color w:val="1C1C1C"/>
          <w:w w:val="105"/>
        </w:rPr>
        <w:t>interno</w:t>
      </w:r>
      <w:r>
        <w:rPr>
          <w:color w:val="1C1C1C"/>
          <w:spacing w:val="8"/>
          <w:w w:val="105"/>
        </w:rPr>
        <w:t> </w:t>
      </w:r>
      <w:r>
        <w:rPr>
          <w:color w:val="1C1C1C"/>
          <w:w w:val="105"/>
        </w:rPr>
        <w:t>que</w:t>
      </w:r>
      <w:r>
        <w:rPr>
          <w:color w:val="1C1C1C"/>
          <w:spacing w:val="6"/>
          <w:w w:val="105"/>
        </w:rPr>
        <w:t> </w:t>
      </w:r>
      <w:r>
        <w:rPr>
          <w:color w:val="1C1C1C"/>
          <w:w w:val="105"/>
        </w:rPr>
        <w:t>identificamos</w:t>
      </w:r>
      <w:r>
        <w:rPr>
          <w:color w:val="1C1C1C"/>
          <w:spacing w:val="7"/>
          <w:w w:val="105"/>
        </w:rPr>
        <w:t> </w:t>
      </w:r>
      <w:r>
        <w:rPr>
          <w:color w:val="1C1C1C"/>
          <w:w w:val="105"/>
        </w:rPr>
        <w:t>en</w:t>
      </w:r>
      <w:r>
        <w:rPr>
          <w:color w:val="1C1C1C"/>
          <w:spacing w:val="-3"/>
          <w:w w:val="105"/>
        </w:rPr>
        <w:t> </w:t>
      </w:r>
      <w:r>
        <w:rPr>
          <w:color w:val="1C1C1C"/>
          <w:w w:val="105"/>
        </w:rPr>
        <w:t>el</w:t>
      </w:r>
      <w:r>
        <w:rPr>
          <w:color w:val="1C1C1C"/>
          <w:spacing w:val="-1"/>
          <w:w w:val="105"/>
        </w:rPr>
        <w:t> </w:t>
      </w:r>
      <w:r>
        <w:rPr>
          <w:color w:val="1C1C1C"/>
          <w:w w:val="105"/>
        </w:rPr>
        <w:t>transcurso</w:t>
      </w:r>
      <w:r>
        <w:rPr>
          <w:color w:val="1C1C1C"/>
          <w:spacing w:val="11"/>
          <w:w w:val="105"/>
        </w:rPr>
        <w:t> </w:t>
      </w:r>
      <w:r>
        <w:rPr>
          <w:color w:val="1C1C1C"/>
          <w:w w:val="105"/>
        </w:rPr>
        <w:t>de</w:t>
      </w:r>
      <w:r>
        <w:rPr>
          <w:color w:val="1C1C1C"/>
          <w:spacing w:val="4"/>
          <w:w w:val="105"/>
        </w:rPr>
        <w:t> </w:t>
      </w:r>
      <w:r>
        <w:rPr>
          <w:color w:val="1C1C1C"/>
          <w:w w:val="105"/>
        </w:rPr>
        <w:t>la</w:t>
      </w:r>
      <w:r>
        <w:rPr>
          <w:color w:val="1C1C1C"/>
          <w:spacing w:val="-2"/>
          <w:w w:val="105"/>
        </w:rPr>
        <w:t> </w:t>
      </w:r>
      <w:r>
        <w:rPr>
          <w:color w:val="1C1C1C"/>
          <w:w w:val="105"/>
        </w:rPr>
        <w:t>auditoría.</w:t>
      </w:r>
    </w:p>
    <w:p>
      <w:pPr>
        <w:spacing w:after="0" w:line="252" w:lineRule="auto"/>
        <w:jc w:val="both"/>
        <w:sectPr>
          <w:type w:val="continuous"/>
          <w:pgSz w:w="11910" w:h="16840"/>
          <w:pgMar w:top="740" w:bottom="280" w:left="400" w:right="1500"/>
          <w:cols w:num="2" w:equalWidth="0">
            <w:col w:w="406" w:space="850"/>
            <w:col w:w="875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740" w:bottom="280" w:left="400" w:right="1500"/>
        </w:sectPr>
      </w:pPr>
    </w:p>
    <w:p>
      <w:pPr>
        <w:spacing w:before="95"/>
        <w:ind w:left="4363" w:right="0" w:firstLine="0"/>
        <w:jc w:val="left"/>
        <w:rPr>
          <w:sz w:val="13"/>
        </w:rPr>
      </w:pPr>
      <w:r>
        <w:rPr/>
        <w:drawing>
          <wp:anchor distT="0" distB="0" distL="0" distR="0" allowOverlap="1" layoutInCell="1" locked="0" behindDoc="1" simplePos="0" relativeHeight="487337472">
            <wp:simplePos x="0" y="0"/>
            <wp:positionH relativeFrom="page">
              <wp:posOffset>561152</wp:posOffset>
            </wp:positionH>
            <wp:positionV relativeFrom="page">
              <wp:posOffset>9273923</wp:posOffset>
            </wp:positionV>
            <wp:extent cx="1659057" cy="1061559"/>
            <wp:effectExtent l="0" t="0" r="0" b="0"/>
            <wp:wrapNone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9057" cy="1061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ge;z-index:15739392" from="33.379028pt,800.366359pt" to="33.379028pt,611.093933pt" stroked="true" strokeweight=".480274pt" strokecolor="#000000">
            <v:stroke dashstyle="solid"/>
            <w10:wrap type="none"/>
          </v:line>
        </w:pict>
      </w:r>
      <w:r>
        <w:rPr/>
        <w:pict>
          <v:group style="position:absolute;margin-left:35.300125pt;margin-top:37.512043pt;width:524.7pt;height:763.85pt;mso-position-horizontal-relative:page;mso-position-vertical-relative:page;z-index:-15977984" coordorigin="706,750" coordsize="10494,15277">
            <v:shape style="position:absolute;left:710;top:750;width:10490;height:15277" coordorigin="711,750" coordsize="10490,15277" path="m711,4267l711,750m11162,16027l11162,750m711,774l11200,774e" filled="false" stroked="true" strokeweight=".48033pt" strokecolor="#000000">
              <v:path arrowok="t"/>
              <v:stroke dashstyle="solid"/>
            </v:shape>
            <v:line style="position:absolute" from="1844,2042" to="10163,2042" stroked="true" strokeweight=".960774pt" strokecolor="#000000">
              <v:stroke dashstyle="solid"/>
            </v:line>
            <w10:wrap type="none"/>
          </v:group>
        </w:pict>
      </w:r>
      <w:r>
        <w:rPr>
          <w:color w:val="1C1C1C"/>
          <w:sz w:val="14"/>
        </w:rPr>
        <w:t>C/</w:t>
      </w:r>
      <w:r>
        <w:rPr>
          <w:color w:val="1C1C1C"/>
          <w:spacing w:val="-2"/>
          <w:sz w:val="14"/>
        </w:rPr>
        <w:t> </w:t>
      </w:r>
      <w:r>
        <w:rPr>
          <w:color w:val="1C1C1C"/>
          <w:sz w:val="13"/>
        </w:rPr>
        <w:t>Cantonera,</w:t>
      </w:r>
      <w:r>
        <w:rPr>
          <w:color w:val="1C1C1C"/>
          <w:spacing w:val="13"/>
          <w:sz w:val="13"/>
        </w:rPr>
        <w:t> </w:t>
      </w:r>
      <w:r>
        <w:rPr>
          <w:color w:val="1C1C1C"/>
          <w:sz w:val="14"/>
        </w:rPr>
        <w:t>15,</w:t>
      </w:r>
      <w:r>
        <w:rPr>
          <w:color w:val="1C1C1C"/>
          <w:spacing w:val="-4"/>
          <w:sz w:val="14"/>
        </w:rPr>
        <w:t> </w:t>
      </w:r>
      <w:r>
        <w:rPr>
          <w:color w:val="1C1C1C"/>
          <w:sz w:val="13"/>
        </w:rPr>
        <w:t>!</w:t>
      </w:r>
      <w:r>
        <w:rPr>
          <w:color w:val="1C1C1C"/>
          <w:spacing w:val="-4"/>
          <w:sz w:val="13"/>
        </w:rPr>
        <w:t> </w:t>
      </w:r>
      <w:r>
        <w:rPr>
          <w:color w:val="343434"/>
          <w:sz w:val="13"/>
        </w:rPr>
        <w:t>'Dcha.</w:t>
      </w:r>
      <w:r>
        <w:rPr>
          <w:color w:val="343434"/>
          <w:spacing w:val="1"/>
          <w:sz w:val="13"/>
        </w:rPr>
        <w:t> </w:t>
      </w:r>
      <w:r>
        <w:rPr>
          <w:color w:val="1C1C1C"/>
          <w:sz w:val="13"/>
        </w:rPr>
        <w:t>-</w:t>
      </w:r>
      <w:r>
        <w:rPr>
          <w:color w:val="1C1C1C"/>
          <w:spacing w:val="-1"/>
          <w:sz w:val="13"/>
        </w:rPr>
        <w:t> </w:t>
      </w:r>
      <w:r>
        <w:rPr>
          <w:color w:val="1C1C1C"/>
          <w:sz w:val="14"/>
        </w:rPr>
        <w:t>35.200 </w:t>
      </w:r>
      <w:r>
        <w:rPr>
          <w:color w:val="1C1C1C"/>
          <w:sz w:val="13"/>
        </w:rPr>
        <w:t>Telde</w:t>
      </w:r>
    </w:p>
    <w:p>
      <w:pPr>
        <w:spacing w:before="40"/>
        <w:ind w:left="4158" w:right="0" w:firstLine="0"/>
        <w:jc w:val="left"/>
        <w:rPr>
          <w:sz w:val="14"/>
        </w:rPr>
      </w:pPr>
      <w:r>
        <w:rPr>
          <w:b/>
          <w:color w:val="97C67E"/>
          <w:w w:val="95"/>
          <w:sz w:val="14"/>
        </w:rPr>
        <w:t>1o:a</w:t>
      </w:r>
      <w:r>
        <w:rPr>
          <w:b/>
          <w:color w:val="97C67E"/>
          <w:spacing w:val="10"/>
          <w:w w:val="95"/>
          <w:sz w:val="14"/>
        </w:rPr>
        <w:t> </w:t>
      </w:r>
      <w:r>
        <w:rPr>
          <w:color w:val="1C1C1C"/>
          <w:w w:val="115"/>
          <w:sz w:val="14"/>
        </w:rPr>
        <w:t>ns.5sos2sB</w:t>
      </w:r>
      <w:r>
        <w:rPr>
          <w:color w:val="1C1C1C"/>
          <w:spacing w:val="-11"/>
          <w:w w:val="115"/>
          <w:sz w:val="14"/>
        </w:rPr>
        <w:t> </w:t>
      </w:r>
      <w:r>
        <w:rPr>
          <w:color w:val="1C1C1C"/>
          <w:sz w:val="14"/>
        </w:rPr>
        <w:t>696.32.s2.61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5"/>
        <w:rPr>
          <w:sz w:val="13"/>
        </w:rPr>
      </w:pPr>
    </w:p>
    <w:p>
      <w:pPr>
        <w:spacing w:before="0"/>
        <w:ind w:left="0" w:right="142" w:firstLine="0"/>
        <w:jc w:val="right"/>
        <w:rPr>
          <w:sz w:val="13"/>
        </w:rPr>
      </w:pPr>
      <w:r>
        <w:rPr>
          <w:color w:val="1C1C1C"/>
          <w:sz w:val="13"/>
        </w:rPr>
        <w:t>Pág.</w:t>
      </w:r>
      <w:r>
        <w:rPr>
          <w:color w:val="1C1C1C"/>
          <w:spacing w:val="6"/>
          <w:sz w:val="13"/>
        </w:rPr>
        <w:t> </w:t>
      </w:r>
      <w:r>
        <w:rPr>
          <w:color w:val="343434"/>
          <w:sz w:val="13"/>
        </w:rPr>
        <w:t>3</w:t>
      </w:r>
      <w:r>
        <w:rPr>
          <w:color w:val="343434"/>
          <w:spacing w:val="6"/>
          <w:sz w:val="13"/>
        </w:rPr>
        <w:t> </w:t>
      </w:r>
      <w:r>
        <w:rPr>
          <w:color w:val="1C1C1C"/>
          <w:sz w:val="13"/>
        </w:rPr>
        <w:t>de</w:t>
      </w:r>
      <w:r>
        <w:rPr>
          <w:color w:val="1C1C1C"/>
          <w:spacing w:val="-1"/>
          <w:sz w:val="13"/>
        </w:rPr>
        <w:t> </w:t>
      </w:r>
      <w:r>
        <w:rPr>
          <w:color w:val="343434"/>
          <w:sz w:val="13"/>
        </w:rPr>
        <w:t>3</w:t>
      </w:r>
    </w:p>
    <w:sectPr>
      <w:type w:val="continuous"/>
      <w:pgSz w:w="11910" w:h="16840"/>
      <w:pgMar w:top="740" w:bottom="280" w:left="400" w:right="1500"/>
      <w:cols w:num="2" w:equalWidth="0">
        <w:col w:w="6599" w:space="40"/>
        <w:col w:w="337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37.726105pt;margin-top:779.123718pt;width:175.9pt;height:8.65pt;mso-position-horizontal-relative:page;mso-position-vertical-relative:page;z-index:-15989248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2"/>
                  </w:rPr>
                </w:pPr>
                <w:hyperlink r:id="rId1">
                  <w:r>
                    <w:rPr>
                      <w:color w:val="268ED4"/>
                      <w:w w:val="105"/>
                      <w:sz w:val="12"/>
                      <w:u w:val="thick" w:color="268ED4"/>
                    </w:rPr>
                    <w:t>audi</w:t>
                  </w:r>
                  <w:r>
                    <w:rPr>
                      <w:color w:val="268ED4"/>
                      <w:spacing w:val="11"/>
                      <w:w w:val="105"/>
                      <w:sz w:val="12"/>
                      <w:u w:val="thick" w:color="268ED4"/>
                    </w:rPr>
                    <w:t> </w:t>
                  </w:r>
                  <w:r>
                    <w:rPr>
                      <w:color w:val="268ED4"/>
                      <w:w w:val="105"/>
                      <w:sz w:val="12"/>
                      <w:u w:val="thick" w:color="268ED4"/>
                    </w:rPr>
                    <w:t>telcanarias@</w:t>
                  </w:r>
                  <w:r>
                    <w:rPr>
                      <w:color w:val="268ED4"/>
                      <w:spacing w:val="26"/>
                      <w:w w:val="105"/>
                      <w:sz w:val="12"/>
                      <w:u w:val="thick" w:color="268ED4"/>
                    </w:rPr>
                    <w:t> </w:t>
                  </w:r>
                  <w:r>
                    <w:rPr>
                      <w:color w:val="268ED4"/>
                      <w:w w:val="105"/>
                      <w:sz w:val="12"/>
                      <w:u w:val="thick" w:color="268ED4"/>
                    </w:rPr>
                    <w:t>gmail</w:t>
                  </w:r>
                  <w:r>
                    <w:rPr>
                      <w:color w:val="698CB1"/>
                      <w:w w:val="105"/>
                      <w:sz w:val="12"/>
                      <w:u w:val="thick" w:color="268ED4"/>
                    </w:rPr>
                    <w:t>.</w:t>
                  </w:r>
                  <w:r>
                    <w:rPr>
                      <w:color w:val="268ED4"/>
                      <w:w w:val="105"/>
                      <w:sz w:val="12"/>
                      <w:u w:val="thick" w:color="268ED4"/>
                    </w:rPr>
                    <w:t>com</w:t>
                  </w:r>
                </w:hyperlink>
                <w:r>
                  <w:rPr>
                    <w:color w:val="268ED4"/>
                    <w:spacing w:val="15"/>
                    <w:w w:val="105"/>
                    <w:sz w:val="12"/>
                  </w:rPr>
                  <w:t> </w:t>
                </w:r>
                <w:r>
                  <w:rPr>
                    <w:color w:val="424242"/>
                    <w:w w:val="105"/>
                    <w:sz w:val="12"/>
                  </w:rPr>
                  <w:t>/</w:t>
                </w:r>
                <w:r>
                  <w:rPr>
                    <w:color w:val="424242"/>
                    <w:spacing w:val="5"/>
                    <w:w w:val="105"/>
                    <w:sz w:val="12"/>
                  </w:rPr>
                  <w:t> </w:t>
                </w:r>
                <w:hyperlink r:id="rId2">
                  <w:r>
                    <w:rPr>
                      <w:color w:val="268ED4"/>
                      <w:w w:val="105"/>
                      <w:sz w:val="12"/>
                      <w:u w:val="thick" w:color="268ED4"/>
                    </w:rPr>
                    <w:t>auditelcanarias@auditelcanarias.es</w:t>
                  </w:r>
                </w:hyperlink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ind w:left="205"/>
      <w:outlineLvl w:val="1"/>
    </w:pPr>
    <w:rPr>
      <w:rFonts w:ascii="Times New Roman" w:hAnsi="Times New Roman" w:eastAsia="Times New Roman" w:cs="Times New Roman"/>
      <w:b/>
      <w:bCs/>
      <w:sz w:val="52"/>
      <w:szCs w:val="52"/>
    </w:rPr>
  </w:style>
  <w:style w:styleId="Heading2" w:type="paragraph">
    <w:name w:val="Heading 2"/>
    <w:basedOn w:val="Normal"/>
    <w:uiPriority w:val="1"/>
    <w:qFormat/>
    <w:pPr>
      <w:spacing w:line="423" w:lineRule="exact"/>
      <w:ind w:left="1123"/>
      <w:outlineLvl w:val="2"/>
    </w:pPr>
    <w:rPr>
      <w:rFonts w:ascii="Arial" w:hAnsi="Arial" w:eastAsia="Arial" w:cs="Arial"/>
      <w:b/>
      <w:bCs/>
      <w:sz w:val="39"/>
      <w:szCs w:val="39"/>
    </w:rPr>
  </w:style>
  <w:style w:styleId="Heading3" w:type="paragraph">
    <w:name w:val="Heading 3"/>
    <w:basedOn w:val="Normal"/>
    <w:uiPriority w:val="1"/>
    <w:qFormat/>
    <w:pPr>
      <w:spacing w:line="387" w:lineRule="exact"/>
      <w:ind w:left="251"/>
      <w:outlineLvl w:val="3"/>
    </w:pPr>
    <w:rPr>
      <w:rFonts w:ascii="Arial" w:hAnsi="Arial" w:eastAsia="Arial" w:cs="Arial"/>
      <w:sz w:val="39"/>
      <w:szCs w:val="39"/>
    </w:rPr>
  </w:style>
  <w:style w:styleId="Heading4" w:type="paragraph">
    <w:name w:val="Heading 4"/>
    <w:basedOn w:val="Normal"/>
    <w:uiPriority w:val="1"/>
    <w:qFormat/>
    <w:pPr>
      <w:spacing w:line="274" w:lineRule="exact"/>
      <w:ind w:left="191"/>
      <w:outlineLvl w:val="4"/>
    </w:pPr>
    <w:rPr>
      <w:rFonts w:ascii="Times New Roman" w:hAnsi="Times New Roman" w:eastAsia="Times New Roman" w:cs="Times New Roman"/>
      <w:i/>
      <w:sz w:val="27"/>
      <w:szCs w:val="27"/>
    </w:rPr>
  </w:style>
  <w:style w:styleId="Heading5" w:type="paragraph">
    <w:name w:val="Heading 5"/>
    <w:basedOn w:val="Normal"/>
    <w:uiPriority w:val="1"/>
    <w:qFormat/>
    <w:pPr>
      <w:spacing w:line="288" w:lineRule="exact"/>
      <w:outlineLvl w:val="5"/>
    </w:pPr>
    <w:rPr>
      <w:rFonts w:ascii="Times New Roman" w:hAnsi="Times New Roman" w:eastAsia="Times New Roman" w:cs="Times New Roman"/>
      <w:sz w:val="26"/>
      <w:szCs w:val="26"/>
    </w:rPr>
  </w:style>
  <w:style w:styleId="Heading6" w:type="paragraph">
    <w:name w:val="Heading 6"/>
    <w:basedOn w:val="Normal"/>
    <w:uiPriority w:val="1"/>
    <w:qFormat/>
    <w:pPr>
      <w:outlineLvl w:val="6"/>
    </w:pPr>
    <w:rPr>
      <w:rFonts w:ascii="Arial" w:hAnsi="Arial" w:eastAsia="Arial" w:cs="Arial"/>
      <w:sz w:val="25"/>
      <w:szCs w:val="25"/>
    </w:rPr>
  </w:style>
  <w:style w:styleId="Heading7" w:type="paragraph">
    <w:name w:val="Heading 7"/>
    <w:basedOn w:val="Normal"/>
    <w:uiPriority w:val="1"/>
    <w:qFormat/>
    <w:pPr>
      <w:spacing w:line="216" w:lineRule="exact"/>
      <w:outlineLvl w:val="7"/>
    </w:pPr>
    <w:rPr>
      <w:rFonts w:ascii="Times New Roman" w:hAnsi="Times New Roman" w:eastAsia="Times New Roman" w:cs="Times New Roman"/>
      <w:i/>
      <w:sz w:val="25"/>
      <w:szCs w:val="25"/>
    </w:rPr>
  </w:style>
  <w:style w:styleId="Heading8" w:type="paragraph">
    <w:name w:val="Heading 8"/>
    <w:basedOn w:val="Normal"/>
    <w:uiPriority w:val="1"/>
    <w:qFormat/>
    <w:pPr>
      <w:spacing w:line="204" w:lineRule="exact"/>
      <w:ind w:left="173"/>
      <w:outlineLvl w:val="8"/>
    </w:pPr>
    <w:rPr>
      <w:rFonts w:ascii="Arial" w:hAnsi="Arial" w:eastAsia="Arial" w:cs="Arial"/>
      <w:sz w:val="23"/>
      <w:szCs w:val="23"/>
    </w:rPr>
  </w:style>
  <w:style w:styleId="Title" w:type="paragraph">
    <w:name w:val="Title"/>
    <w:basedOn w:val="Normal"/>
    <w:uiPriority w:val="1"/>
    <w:qFormat/>
    <w:pPr>
      <w:spacing w:line="861" w:lineRule="exact"/>
    </w:pPr>
    <w:rPr>
      <w:rFonts w:ascii="Arial" w:hAnsi="Arial" w:eastAsia="Arial" w:cs="Arial"/>
      <w:i/>
      <w:sz w:val="77"/>
      <w:szCs w:val="77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auditelcanarias@gmail.com" TargetMode="External"/><Relationship Id="rId6" Type="http://schemas.openxmlformats.org/officeDocument/2006/relationships/hyperlink" Target="mailto:auditelcanarias@mditelcanarias.es" TargetMode="Externa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uditelcanarias@gmail.com" TargetMode="External"/><Relationship Id="rId2" Type="http://schemas.openxmlformats.org/officeDocument/2006/relationships/hyperlink" Target="mailto:auditelcanarias@auditelcanarias.es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2026-07-15T11:14:46Z</dcterms:created>
  <dcterms:modified xsi:type="dcterms:W3CDTF">2026-07-15T11:14:46Z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2026-05-13T00:00:00Z</vt:filetime>
  </property>
  <property fmtid="{D5CDD505-2E9C-101B-9397-08002B2CF9AE}" pid="3" name="LastSaved">
    <vt:filetime>2026-05-13T00:00:00Z</vt:filetime>
  </property>
</Properties>
</file>